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tblpY="1"/>
        <w:tblOverlap w:val="never"/>
        <w:tblW w:w="5000" w:type="pct"/>
        <w:tblLook w:val="04A0" w:firstRow="1" w:lastRow="0" w:firstColumn="1" w:lastColumn="0" w:noHBand="0" w:noVBand="1"/>
      </w:tblPr>
      <w:tblGrid>
        <w:gridCol w:w="1101"/>
        <w:gridCol w:w="2413"/>
        <w:gridCol w:w="4917"/>
        <w:gridCol w:w="5879"/>
      </w:tblGrid>
      <w:tr w:rsidR="008D64D4" w:rsidRPr="001B21D3" w14:paraId="4463B727" w14:textId="77777777" w:rsidTr="001B21D3">
        <w:trPr>
          <w:tblHeader/>
        </w:trPr>
        <w:tc>
          <w:tcPr>
            <w:tcW w:w="5000" w:type="pct"/>
            <w:gridSpan w:val="4"/>
            <w:tcBorders>
              <w:top w:val="double" w:sz="12" w:space="0" w:color="auto"/>
              <w:left w:val="double" w:sz="12" w:space="0" w:color="auto"/>
              <w:bottom w:val="single" w:sz="12" w:space="0" w:color="auto"/>
              <w:right w:val="double" w:sz="12" w:space="0" w:color="auto"/>
            </w:tcBorders>
          </w:tcPr>
          <w:p w14:paraId="5A9C9742" w14:textId="77777777" w:rsidR="008D64D4" w:rsidRPr="001B21D3" w:rsidRDefault="009D0B10" w:rsidP="009D0B10">
            <w:pPr>
              <w:spacing w:before="60" w:after="60"/>
              <w:jc w:val="center"/>
              <w:rPr>
                <w:rFonts w:ascii="Trebuchet MS" w:hAnsi="Trebuchet MS"/>
                <w:b/>
                <w:bCs/>
                <w:sz w:val="20"/>
                <w:szCs w:val="20"/>
              </w:rPr>
            </w:pPr>
            <w:r w:rsidRPr="00E76BE8">
              <w:rPr>
                <w:rFonts w:ascii="Trebuchet MS" w:hAnsi="Trebuchet MS"/>
                <w:b/>
                <w:bCs/>
                <w:sz w:val="20"/>
                <w:szCs w:val="20"/>
              </w:rPr>
              <w:t>Energy Safety Canada</w:t>
            </w:r>
            <w:r w:rsidR="008D64D4" w:rsidRPr="00E76BE8">
              <w:rPr>
                <w:rFonts w:ascii="Trebuchet MS" w:hAnsi="Trebuchet MS"/>
                <w:b/>
                <w:bCs/>
                <w:sz w:val="20"/>
                <w:szCs w:val="20"/>
              </w:rPr>
              <w:t xml:space="preserve"> Certificate of Recognit</w:t>
            </w:r>
            <w:r w:rsidR="00E76BE8" w:rsidRPr="00E76BE8">
              <w:rPr>
                <w:rFonts w:ascii="Trebuchet MS" w:hAnsi="Trebuchet MS"/>
                <w:b/>
                <w:bCs/>
                <w:sz w:val="20"/>
                <w:szCs w:val="20"/>
              </w:rPr>
              <w:t xml:space="preserve">ion Health &amp; Safety Audit </w:t>
            </w:r>
            <w:r w:rsidR="00E76BE8" w:rsidRPr="00E76BE8">
              <w:rPr>
                <w:rFonts w:ascii="Trebuchet MS" w:hAnsi="Trebuchet MS"/>
                <w:b/>
                <w:bCs/>
                <w:sz w:val="20"/>
                <w:szCs w:val="20"/>
              </w:rPr>
              <w:tab/>
            </w:r>
            <w:r w:rsidR="00E76BE8" w:rsidRPr="00E76BE8">
              <w:rPr>
                <w:rFonts w:ascii="Trebuchet MS" w:hAnsi="Trebuchet MS"/>
                <w:b/>
                <w:bCs/>
                <w:sz w:val="20"/>
                <w:szCs w:val="20"/>
              </w:rPr>
              <w:tab/>
            </w:r>
            <w:r w:rsidR="008D64D4" w:rsidRPr="00E76BE8">
              <w:rPr>
                <w:rFonts w:ascii="Trebuchet MS" w:hAnsi="Trebuchet MS"/>
                <w:b/>
                <w:bCs/>
                <w:sz w:val="20"/>
                <w:szCs w:val="20"/>
              </w:rPr>
              <w:t>Observation Findings</w:t>
            </w:r>
          </w:p>
        </w:tc>
      </w:tr>
      <w:tr w:rsidR="008D64D4" w:rsidRPr="001B21D3" w14:paraId="4D2427C6" w14:textId="77777777" w:rsidTr="001B21D3">
        <w:trPr>
          <w:tblHeader/>
        </w:trPr>
        <w:tc>
          <w:tcPr>
            <w:tcW w:w="2946" w:type="pct"/>
            <w:gridSpan w:val="3"/>
            <w:tcBorders>
              <w:top w:val="single" w:sz="12" w:space="0" w:color="auto"/>
              <w:left w:val="double" w:sz="12" w:space="0" w:color="auto"/>
              <w:bottom w:val="double" w:sz="12" w:space="0" w:color="auto"/>
              <w:right w:val="single" w:sz="12" w:space="0" w:color="auto"/>
            </w:tcBorders>
          </w:tcPr>
          <w:p w14:paraId="40762B36" w14:textId="77777777" w:rsidR="008D64D4" w:rsidRPr="00CB5069" w:rsidRDefault="008D64D4" w:rsidP="009D0B10">
            <w:pPr>
              <w:spacing w:before="60" w:after="60"/>
              <w:rPr>
                <w:rFonts w:ascii="Trebuchet MS" w:hAnsi="Trebuchet MS"/>
                <w:i/>
                <w:sz w:val="18"/>
                <w:szCs w:val="20"/>
                <w:lang w:val="en-US"/>
              </w:rPr>
            </w:pPr>
            <w:r w:rsidRPr="00CB5069">
              <w:rPr>
                <w:rFonts w:ascii="Trebuchet MS" w:hAnsi="Trebuchet MS"/>
                <w:i/>
                <w:sz w:val="18"/>
                <w:szCs w:val="20"/>
                <w:lang w:val="en-US"/>
              </w:rPr>
              <w:t>The auditor is required to answer each specific question by following the Auditor Instructions.</w:t>
            </w:r>
          </w:p>
          <w:p w14:paraId="10647A81" w14:textId="77777777" w:rsidR="00CE790E" w:rsidRPr="001B21D3" w:rsidRDefault="00CE790E" w:rsidP="009D0B10">
            <w:pPr>
              <w:spacing w:before="60" w:after="60"/>
              <w:rPr>
                <w:rFonts w:ascii="Trebuchet MS" w:hAnsi="Trebuchet MS"/>
                <w:bCs/>
                <w:i/>
                <w:sz w:val="20"/>
                <w:szCs w:val="20"/>
              </w:rPr>
            </w:pPr>
          </w:p>
        </w:tc>
        <w:tc>
          <w:tcPr>
            <w:tcW w:w="2054" w:type="pct"/>
            <w:tcBorders>
              <w:top w:val="single" w:sz="12" w:space="0" w:color="auto"/>
              <w:left w:val="single" w:sz="12" w:space="0" w:color="auto"/>
              <w:bottom w:val="double" w:sz="12" w:space="0" w:color="auto"/>
              <w:right w:val="double" w:sz="12" w:space="0" w:color="auto"/>
            </w:tcBorders>
          </w:tcPr>
          <w:p w14:paraId="79BC7011" w14:textId="77777777" w:rsidR="008D64D4" w:rsidRPr="001B21D3" w:rsidRDefault="008D64D4" w:rsidP="00CB5069">
            <w:pPr>
              <w:spacing w:before="60" w:after="60"/>
              <w:ind w:right="83"/>
              <w:jc w:val="both"/>
              <w:rPr>
                <w:rFonts w:ascii="Trebuchet MS" w:hAnsi="Trebuchet MS"/>
                <w:b/>
                <w:bCs/>
                <w:sz w:val="20"/>
                <w:szCs w:val="20"/>
              </w:rPr>
            </w:pPr>
            <w:r w:rsidRPr="00CB5069">
              <w:rPr>
                <w:rFonts w:ascii="Trebuchet MS" w:hAnsi="Trebuchet MS"/>
                <w:bCs/>
                <w:i/>
                <w:sz w:val="18"/>
                <w:szCs w:val="20"/>
              </w:rPr>
              <w:t xml:space="preserve">Auditor is to </w:t>
            </w:r>
            <w:r w:rsidR="00113CE1" w:rsidRPr="00CB5069">
              <w:rPr>
                <w:rFonts w:ascii="Trebuchet MS" w:hAnsi="Trebuchet MS"/>
                <w:bCs/>
                <w:i/>
                <w:sz w:val="18"/>
                <w:szCs w:val="20"/>
              </w:rPr>
              <w:t xml:space="preserve">observe and record the findings as specified for each observation question. </w:t>
            </w:r>
            <w:r w:rsidRPr="00CB5069">
              <w:rPr>
                <w:rFonts w:ascii="Trebuchet MS" w:hAnsi="Trebuchet MS"/>
                <w:bCs/>
                <w:i/>
                <w:sz w:val="18"/>
                <w:szCs w:val="20"/>
              </w:rPr>
              <w:t xml:space="preserve"> </w:t>
            </w:r>
            <w:r w:rsidR="00113CE1" w:rsidRPr="00CB5069">
              <w:rPr>
                <w:rFonts w:ascii="Trebuchet MS" w:hAnsi="Trebuchet MS"/>
                <w:bCs/>
                <w:i/>
                <w:sz w:val="18"/>
                <w:szCs w:val="20"/>
              </w:rPr>
              <w:t xml:space="preserve">During the documentation and records review </w:t>
            </w:r>
            <w:r w:rsidRPr="00CB5069">
              <w:rPr>
                <w:rFonts w:ascii="Trebuchet MS" w:hAnsi="Trebuchet MS"/>
                <w:bCs/>
                <w:i/>
                <w:sz w:val="18"/>
                <w:szCs w:val="20"/>
              </w:rPr>
              <w:t xml:space="preserve">the auditor </w:t>
            </w:r>
            <w:r w:rsidR="00113CE1" w:rsidRPr="00CB5069">
              <w:rPr>
                <w:rFonts w:ascii="Trebuchet MS" w:hAnsi="Trebuchet MS"/>
                <w:bCs/>
                <w:i/>
                <w:sz w:val="18"/>
                <w:szCs w:val="20"/>
              </w:rPr>
              <w:t>was to identify and record specific findings that the auditor is required</w:t>
            </w:r>
            <w:r w:rsidR="00442D1D" w:rsidRPr="00CB5069">
              <w:rPr>
                <w:rFonts w:ascii="Trebuchet MS" w:hAnsi="Trebuchet MS"/>
                <w:bCs/>
                <w:i/>
                <w:sz w:val="18"/>
                <w:szCs w:val="20"/>
              </w:rPr>
              <w:t xml:space="preserve"> to</w:t>
            </w:r>
            <w:r w:rsidR="00113CE1" w:rsidRPr="00CB5069">
              <w:rPr>
                <w:rFonts w:ascii="Trebuchet MS" w:hAnsi="Trebuchet MS"/>
                <w:bCs/>
                <w:i/>
                <w:sz w:val="18"/>
                <w:szCs w:val="20"/>
              </w:rPr>
              <w:t xml:space="preserve"> observe to determine </w:t>
            </w:r>
            <w:r w:rsidR="00442D1D" w:rsidRPr="00CB5069">
              <w:rPr>
                <w:rFonts w:ascii="Trebuchet MS" w:hAnsi="Trebuchet MS"/>
                <w:bCs/>
                <w:i/>
                <w:sz w:val="18"/>
                <w:szCs w:val="20"/>
              </w:rPr>
              <w:t>if the issues have been corrected or are they still outstanding and require correction.  Other observations will measure actions and conditions against directive documents and records reviewed.</w:t>
            </w:r>
          </w:p>
        </w:tc>
      </w:tr>
      <w:tr w:rsidR="008D64D4" w:rsidRPr="001B21D3" w14:paraId="2396D21B" w14:textId="77777777" w:rsidTr="001B21D3">
        <w:tc>
          <w:tcPr>
            <w:tcW w:w="5000" w:type="pct"/>
            <w:gridSpan w:val="4"/>
            <w:hideMark/>
          </w:tcPr>
          <w:p w14:paraId="7F16AA79" w14:textId="77777777" w:rsidR="008D64D4" w:rsidRPr="001B21D3" w:rsidRDefault="008D64D4" w:rsidP="009D0B10">
            <w:pPr>
              <w:spacing w:before="60" w:after="60"/>
              <w:rPr>
                <w:rFonts w:ascii="Trebuchet MS" w:hAnsi="Trebuchet MS" w:cs="Arial"/>
                <w:b/>
                <w:bCs/>
                <w:sz w:val="20"/>
                <w:szCs w:val="20"/>
              </w:rPr>
            </w:pPr>
            <w:r w:rsidRPr="001B21D3">
              <w:rPr>
                <w:rFonts w:ascii="Trebuchet MS" w:hAnsi="Trebuchet MS" w:cs="Arial"/>
                <w:b/>
                <w:bCs/>
                <w:sz w:val="20"/>
                <w:szCs w:val="20"/>
              </w:rPr>
              <w:t>A</w:t>
            </w:r>
            <w:r w:rsidR="009D0B10" w:rsidRPr="001B21D3">
              <w:rPr>
                <w:rFonts w:ascii="Trebuchet MS" w:hAnsi="Trebuchet MS" w:cs="Arial"/>
                <w:b/>
                <w:bCs/>
                <w:sz w:val="20"/>
                <w:szCs w:val="20"/>
              </w:rPr>
              <w:t>.</w:t>
            </w:r>
            <w:r w:rsidRPr="001B21D3">
              <w:rPr>
                <w:rFonts w:ascii="Trebuchet MS" w:hAnsi="Trebuchet MS" w:cs="Arial"/>
                <w:b/>
                <w:bCs/>
                <w:sz w:val="20"/>
                <w:szCs w:val="20"/>
              </w:rPr>
              <w:t>1</w:t>
            </w:r>
            <w:r w:rsidRPr="001B21D3">
              <w:rPr>
                <w:rFonts w:ascii="Trebuchet MS" w:hAnsi="Trebuchet MS" w:cs="Arial"/>
                <w:b/>
                <w:bCs/>
                <w:sz w:val="20"/>
                <w:szCs w:val="20"/>
              </w:rPr>
              <w:tab/>
              <w:t xml:space="preserve">Company </w:t>
            </w:r>
            <w:r w:rsidR="009D0B10" w:rsidRPr="001B21D3">
              <w:rPr>
                <w:rFonts w:ascii="Trebuchet MS" w:hAnsi="Trebuchet MS" w:cs="Arial"/>
                <w:b/>
                <w:bCs/>
                <w:sz w:val="20"/>
                <w:szCs w:val="20"/>
              </w:rPr>
              <w:t xml:space="preserve">Health and </w:t>
            </w:r>
            <w:r w:rsidRPr="001B21D3">
              <w:rPr>
                <w:rFonts w:ascii="Trebuchet MS" w:hAnsi="Trebuchet MS" w:cs="Arial"/>
                <w:b/>
                <w:bCs/>
                <w:sz w:val="20"/>
                <w:szCs w:val="20"/>
              </w:rPr>
              <w:t>Safety Policy</w:t>
            </w:r>
          </w:p>
        </w:tc>
      </w:tr>
      <w:tr w:rsidR="00DB6347" w:rsidRPr="001B21D3" w14:paraId="5E02D107" w14:textId="77777777" w:rsidTr="001B21D3">
        <w:tc>
          <w:tcPr>
            <w:tcW w:w="385" w:type="pct"/>
            <w:vAlign w:val="center"/>
            <w:hideMark/>
          </w:tcPr>
          <w:p w14:paraId="6C0709E2" w14:textId="77777777" w:rsidR="00DB6347" w:rsidRPr="001B21D3" w:rsidRDefault="00DB6347" w:rsidP="009D0B10">
            <w:pPr>
              <w:spacing w:before="60" w:after="60"/>
              <w:jc w:val="center"/>
              <w:rPr>
                <w:rFonts w:ascii="Trebuchet MS" w:hAnsi="Trebuchet MS" w:cs="Arial"/>
                <w:b/>
                <w:bCs/>
                <w:sz w:val="20"/>
                <w:szCs w:val="20"/>
              </w:rPr>
            </w:pPr>
            <w:r w:rsidRPr="001B21D3">
              <w:rPr>
                <w:rFonts w:ascii="Trebuchet MS" w:hAnsi="Trebuchet MS" w:cs="Arial"/>
                <w:b/>
                <w:bCs/>
                <w:sz w:val="20"/>
                <w:szCs w:val="20"/>
              </w:rPr>
              <w:t>Number</w:t>
            </w:r>
          </w:p>
        </w:tc>
        <w:tc>
          <w:tcPr>
            <w:tcW w:w="843" w:type="pct"/>
            <w:vAlign w:val="center"/>
            <w:hideMark/>
          </w:tcPr>
          <w:p w14:paraId="65130628" w14:textId="77777777" w:rsidR="00DB6347" w:rsidRPr="001B21D3" w:rsidRDefault="00DB6347" w:rsidP="009D0B10">
            <w:pPr>
              <w:spacing w:before="60" w:after="60"/>
              <w:jc w:val="center"/>
              <w:rPr>
                <w:rFonts w:ascii="Trebuchet MS" w:hAnsi="Trebuchet MS" w:cs="Arial"/>
                <w:b/>
                <w:bCs/>
                <w:sz w:val="20"/>
                <w:szCs w:val="20"/>
              </w:rPr>
            </w:pPr>
            <w:r w:rsidRPr="001B21D3">
              <w:rPr>
                <w:rFonts w:ascii="Trebuchet MS" w:hAnsi="Trebuchet MS" w:cs="Arial"/>
                <w:b/>
                <w:bCs/>
                <w:sz w:val="20"/>
                <w:szCs w:val="20"/>
              </w:rPr>
              <w:t>Question</w:t>
            </w:r>
          </w:p>
        </w:tc>
        <w:tc>
          <w:tcPr>
            <w:tcW w:w="1718" w:type="pct"/>
            <w:vAlign w:val="center"/>
            <w:hideMark/>
          </w:tcPr>
          <w:p w14:paraId="25E00B78" w14:textId="77777777" w:rsidR="00DB6347" w:rsidRPr="001B21D3" w:rsidRDefault="00AE6C71" w:rsidP="009D0B10">
            <w:pPr>
              <w:spacing w:before="60" w:after="60"/>
              <w:jc w:val="center"/>
              <w:rPr>
                <w:rFonts w:ascii="Trebuchet MS" w:hAnsi="Trebuchet MS" w:cs="Arial"/>
                <w:b/>
                <w:bCs/>
                <w:sz w:val="20"/>
                <w:szCs w:val="20"/>
              </w:rPr>
            </w:pPr>
            <w:r w:rsidRPr="001B21D3">
              <w:rPr>
                <w:rFonts w:ascii="Trebuchet MS" w:hAnsi="Trebuchet MS" w:cs="Arial"/>
                <w:b/>
                <w:bCs/>
                <w:sz w:val="20"/>
                <w:szCs w:val="20"/>
              </w:rPr>
              <w:t xml:space="preserve">Auditor </w:t>
            </w:r>
            <w:r w:rsidR="00DB6347" w:rsidRPr="001B21D3">
              <w:rPr>
                <w:rFonts w:ascii="Trebuchet MS" w:hAnsi="Trebuchet MS" w:cs="Arial"/>
                <w:b/>
                <w:bCs/>
                <w:sz w:val="20"/>
                <w:szCs w:val="20"/>
              </w:rPr>
              <w:t>Instructions</w:t>
            </w:r>
          </w:p>
        </w:tc>
        <w:tc>
          <w:tcPr>
            <w:tcW w:w="2054" w:type="pct"/>
            <w:vAlign w:val="center"/>
            <w:hideMark/>
          </w:tcPr>
          <w:p w14:paraId="1F24B364" w14:textId="77777777" w:rsidR="00DB6347" w:rsidRPr="001B21D3" w:rsidRDefault="00DB6347" w:rsidP="009D0B10">
            <w:pPr>
              <w:spacing w:before="60" w:after="60"/>
              <w:jc w:val="center"/>
              <w:rPr>
                <w:rFonts w:ascii="Trebuchet MS" w:hAnsi="Trebuchet MS"/>
                <w:b/>
                <w:bCs/>
              </w:rPr>
            </w:pPr>
            <w:r w:rsidRPr="001B21D3">
              <w:rPr>
                <w:rFonts w:ascii="Trebuchet MS" w:hAnsi="Trebuchet MS"/>
                <w:b/>
                <w:bCs/>
              </w:rPr>
              <w:t>Findings</w:t>
            </w:r>
          </w:p>
        </w:tc>
      </w:tr>
      <w:tr w:rsidR="00101640" w:rsidRPr="001B21D3" w14:paraId="6155B275" w14:textId="77777777" w:rsidTr="001B21D3">
        <w:tc>
          <w:tcPr>
            <w:tcW w:w="385" w:type="pct"/>
            <w:hideMark/>
          </w:tcPr>
          <w:p w14:paraId="2D19E13F" w14:textId="77777777" w:rsidR="00101640" w:rsidRPr="00560455" w:rsidRDefault="00101640" w:rsidP="00101640">
            <w:pPr>
              <w:spacing w:before="120" w:after="120"/>
              <w:rPr>
                <w:rFonts w:ascii="Trebuchet MS" w:hAnsi="Trebuchet MS" w:cs="Arial"/>
                <w:sz w:val="18"/>
                <w:szCs w:val="20"/>
              </w:rPr>
            </w:pPr>
            <w:r w:rsidRPr="00560455">
              <w:rPr>
                <w:rFonts w:ascii="Trebuchet MS" w:hAnsi="Trebuchet MS" w:cs="Arial"/>
                <w:sz w:val="18"/>
                <w:szCs w:val="20"/>
              </w:rPr>
              <w:t>A.1.b</w:t>
            </w:r>
          </w:p>
        </w:tc>
        <w:tc>
          <w:tcPr>
            <w:tcW w:w="843" w:type="pct"/>
            <w:hideMark/>
          </w:tcPr>
          <w:p w14:paraId="54E2F059" w14:textId="77777777" w:rsidR="00101640" w:rsidRPr="00560455" w:rsidRDefault="00101640" w:rsidP="00101640">
            <w:pPr>
              <w:spacing w:before="120" w:after="120"/>
              <w:rPr>
                <w:rFonts w:ascii="Trebuchet MS" w:hAnsi="Trebuchet MS" w:cs="Arial"/>
                <w:color w:val="000000"/>
                <w:sz w:val="18"/>
                <w:szCs w:val="20"/>
              </w:rPr>
            </w:pPr>
            <w:r w:rsidRPr="00560455">
              <w:rPr>
                <w:rFonts w:ascii="Trebuchet MS" w:hAnsi="Trebuchet MS" w:cs="Arial"/>
                <w:color w:val="000000"/>
                <w:sz w:val="18"/>
                <w:szCs w:val="20"/>
              </w:rPr>
              <w:t>Are employees made aware of the health and safety policy through some form of distribution of the policy?</w:t>
            </w:r>
          </w:p>
        </w:tc>
        <w:tc>
          <w:tcPr>
            <w:tcW w:w="1718" w:type="pct"/>
            <w:hideMark/>
          </w:tcPr>
          <w:p w14:paraId="5839D261" w14:textId="77777777" w:rsidR="00954D6A" w:rsidRDefault="00954D6A" w:rsidP="00954D6A">
            <w:pPr>
              <w:spacing w:before="120"/>
              <w:rPr>
                <w:rFonts w:ascii="Trebuchet MS" w:hAnsi="Trebuchet MS" w:cs="Arial"/>
                <w:color w:val="000000"/>
                <w:sz w:val="18"/>
                <w:szCs w:val="20"/>
              </w:rPr>
            </w:pPr>
            <w:r w:rsidRPr="00560455">
              <w:rPr>
                <w:rFonts w:ascii="Trebuchet MS" w:hAnsi="Trebuchet MS" w:cs="Arial"/>
                <w:color w:val="000000"/>
                <w:sz w:val="18"/>
                <w:szCs w:val="20"/>
              </w:rPr>
              <w:t>Use the interview findings to establish where the policy should appear in the workplace. Confirm the policy appears or is made available in these locations.</w:t>
            </w:r>
            <w:r>
              <w:rPr>
                <w:rFonts w:ascii="Trebuchet MS" w:hAnsi="Trebuchet MS" w:cs="Arial"/>
                <w:color w:val="000000"/>
                <w:sz w:val="18"/>
                <w:szCs w:val="20"/>
              </w:rPr>
              <w:t xml:space="preserve"> </w:t>
            </w:r>
          </w:p>
          <w:p w14:paraId="3D48B253" w14:textId="77777777" w:rsidR="00954D6A" w:rsidRDefault="00954D6A" w:rsidP="00954D6A">
            <w:pPr>
              <w:spacing w:before="120"/>
              <w:rPr>
                <w:rFonts w:ascii="Trebuchet MS" w:hAnsi="Trebuchet MS" w:cs="Arial"/>
                <w:color w:val="000000"/>
                <w:sz w:val="18"/>
                <w:szCs w:val="20"/>
              </w:rPr>
            </w:pPr>
            <w:r w:rsidRPr="00BA13B0">
              <w:rPr>
                <w:rFonts w:ascii="Trebuchet MS" w:hAnsi="Trebuchet MS" w:cs="Arial"/>
                <w:color w:val="000000"/>
                <w:sz w:val="18"/>
                <w:szCs w:val="20"/>
              </w:rPr>
              <w:t xml:space="preserve">Points are awarded based on the </w:t>
            </w:r>
            <w:r>
              <w:rPr>
                <w:rFonts w:ascii="Trebuchet MS" w:hAnsi="Trebuchet MS" w:cs="Arial"/>
                <w:color w:val="000000"/>
                <w:sz w:val="18"/>
                <w:szCs w:val="20"/>
              </w:rPr>
              <w:t>%</w:t>
            </w:r>
            <w:r w:rsidRPr="00BA13B0">
              <w:rPr>
                <w:rFonts w:ascii="Trebuchet MS" w:hAnsi="Trebuchet MS" w:cs="Arial"/>
                <w:color w:val="000000"/>
                <w:sz w:val="18"/>
                <w:szCs w:val="20"/>
              </w:rPr>
              <w:t xml:space="preserve"> of locations the policy was available.  </w:t>
            </w:r>
          </w:p>
          <w:p w14:paraId="3C5FE7C8" w14:textId="28EDE0E3" w:rsidR="00101640" w:rsidRPr="00954D6A" w:rsidRDefault="00954D6A" w:rsidP="00954D6A">
            <w:pPr>
              <w:spacing w:after="120"/>
              <w:rPr>
                <w:rFonts w:ascii="Trebuchet MS" w:hAnsi="Trebuchet MS" w:cs="Arial"/>
                <w:color w:val="000000"/>
                <w:sz w:val="18"/>
                <w:szCs w:val="20"/>
              </w:rPr>
            </w:pPr>
            <w:r>
              <w:rPr>
                <w:rFonts w:ascii="Trebuchet MS" w:hAnsi="Trebuchet MS" w:cs="Arial"/>
                <w:color w:val="000000"/>
                <w:sz w:val="18"/>
                <w:szCs w:val="20"/>
              </w:rPr>
              <w:t>Provide details/</w:t>
            </w:r>
            <w:r w:rsidRPr="00A45734">
              <w:rPr>
                <w:rFonts w:ascii="Trebuchet MS" w:hAnsi="Trebuchet MS" w:cs="Arial"/>
                <w:color w:val="000000"/>
                <w:sz w:val="18"/>
                <w:szCs w:val="20"/>
              </w:rPr>
              <w:t>examples.</w:t>
            </w:r>
          </w:p>
        </w:tc>
        <w:tc>
          <w:tcPr>
            <w:tcW w:w="2054" w:type="pct"/>
            <w:hideMark/>
          </w:tcPr>
          <w:p w14:paraId="464BB46E" w14:textId="77777777" w:rsidR="00101640" w:rsidRPr="001B21D3" w:rsidRDefault="00101640" w:rsidP="00101640">
            <w:pPr>
              <w:spacing w:before="60" w:after="60"/>
              <w:rPr>
                <w:rFonts w:ascii="Trebuchet MS" w:hAnsi="Trebuchet MS"/>
              </w:rPr>
            </w:pPr>
            <w:r w:rsidRPr="001B21D3">
              <w:rPr>
                <w:rFonts w:ascii="Trebuchet MS" w:hAnsi="Trebuchet MS"/>
              </w:rPr>
              <w:t> </w:t>
            </w:r>
          </w:p>
        </w:tc>
      </w:tr>
      <w:tr w:rsidR="00AE6C71" w:rsidRPr="001B21D3" w14:paraId="63A0080C" w14:textId="77777777" w:rsidTr="00CB5069">
        <w:tc>
          <w:tcPr>
            <w:tcW w:w="5000" w:type="pct"/>
            <w:gridSpan w:val="4"/>
            <w:hideMark/>
          </w:tcPr>
          <w:p w14:paraId="32C250BC" w14:textId="77777777" w:rsidR="00AE6C71" w:rsidRPr="001B21D3" w:rsidRDefault="002A1960" w:rsidP="009D0B10">
            <w:pPr>
              <w:spacing w:before="60" w:after="60"/>
              <w:rPr>
                <w:rFonts w:ascii="Trebuchet MS" w:hAnsi="Trebuchet MS" w:cs="Arial"/>
                <w:sz w:val="20"/>
                <w:szCs w:val="20"/>
              </w:rPr>
            </w:pPr>
            <w:r w:rsidRPr="001B21D3">
              <w:rPr>
                <w:rFonts w:ascii="Trebuchet MS" w:hAnsi="Trebuchet MS" w:cs="Arial"/>
                <w:b/>
                <w:bCs/>
                <w:sz w:val="20"/>
                <w:szCs w:val="20"/>
              </w:rPr>
              <w:t>A</w:t>
            </w:r>
            <w:r w:rsidR="009D0B10" w:rsidRPr="001B21D3">
              <w:rPr>
                <w:rFonts w:ascii="Trebuchet MS" w:hAnsi="Trebuchet MS" w:cs="Arial"/>
                <w:b/>
                <w:bCs/>
                <w:sz w:val="20"/>
                <w:szCs w:val="20"/>
              </w:rPr>
              <w:t>.</w:t>
            </w:r>
            <w:r w:rsidRPr="001B21D3">
              <w:rPr>
                <w:rFonts w:ascii="Trebuchet MS" w:hAnsi="Trebuchet MS" w:cs="Arial"/>
                <w:b/>
                <w:bCs/>
                <w:sz w:val="20"/>
                <w:szCs w:val="20"/>
              </w:rPr>
              <w:t>2</w:t>
            </w:r>
            <w:r w:rsidRPr="001B21D3">
              <w:rPr>
                <w:rFonts w:ascii="Trebuchet MS" w:hAnsi="Trebuchet MS" w:cs="Arial"/>
                <w:b/>
                <w:bCs/>
                <w:sz w:val="20"/>
                <w:szCs w:val="20"/>
              </w:rPr>
              <w:tab/>
            </w:r>
            <w:r w:rsidR="00AE6C71" w:rsidRPr="001B21D3">
              <w:rPr>
                <w:rFonts w:ascii="Trebuchet MS" w:hAnsi="Trebuchet MS" w:cs="Arial"/>
                <w:b/>
                <w:bCs/>
                <w:sz w:val="20"/>
                <w:szCs w:val="20"/>
              </w:rPr>
              <w:t>Safety Responsibilities</w:t>
            </w:r>
            <w:r w:rsidR="00AE6C71" w:rsidRPr="001B21D3">
              <w:rPr>
                <w:rFonts w:ascii="Trebuchet MS" w:hAnsi="Trebuchet MS" w:cs="Arial"/>
                <w:sz w:val="20"/>
                <w:szCs w:val="20"/>
              </w:rPr>
              <w:t> </w:t>
            </w:r>
          </w:p>
        </w:tc>
      </w:tr>
      <w:tr w:rsidR="00FF021C" w:rsidRPr="001B21D3" w14:paraId="5244F8BB" w14:textId="77777777" w:rsidTr="00CB5069">
        <w:tc>
          <w:tcPr>
            <w:tcW w:w="385" w:type="pct"/>
            <w:hideMark/>
          </w:tcPr>
          <w:p w14:paraId="0D61A6B4" w14:textId="77777777" w:rsidR="00FF021C" w:rsidRPr="00560455" w:rsidRDefault="00FF021C" w:rsidP="00FF021C">
            <w:pPr>
              <w:spacing w:before="120" w:after="120"/>
              <w:rPr>
                <w:rFonts w:ascii="Trebuchet MS" w:hAnsi="Trebuchet MS" w:cs="Arial"/>
                <w:sz w:val="18"/>
                <w:szCs w:val="20"/>
              </w:rPr>
            </w:pPr>
            <w:r w:rsidRPr="00560455">
              <w:rPr>
                <w:rFonts w:ascii="Trebuchet MS" w:hAnsi="Trebuchet MS"/>
                <w:sz w:val="20"/>
              </w:rPr>
              <w:br w:type="page"/>
            </w:r>
            <w:r w:rsidRPr="00560455">
              <w:rPr>
                <w:rFonts w:ascii="Trebuchet MS" w:hAnsi="Trebuchet MS" w:cs="Arial"/>
                <w:sz w:val="18"/>
                <w:szCs w:val="20"/>
              </w:rPr>
              <w:t>A.2.g</w:t>
            </w:r>
          </w:p>
        </w:tc>
        <w:tc>
          <w:tcPr>
            <w:tcW w:w="843" w:type="pct"/>
            <w:hideMark/>
          </w:tcPr>
          <w:p w14:paraId="764501E8" w14:textId="77777777" w:rsidR="00FF021C" w:rsidRPr="00560455" w:rsidRDefault="00FF021C" w:rsidP="00FF021C">
            <w:pPr>
              <w:spacing w:before="120"/>
              <w:rPr>
                <w:rFonts w:ascii="Trebuchet MS" w:hAnsi="Trebuchet MS"/>
                <w:color w:val="000000"/>
                <w:sz w:val="18"/>
              </w:rPr>
            </w:pPr>
            <w:r w:rsidRPr="00560455">
              <w:rPr>
                <w:rFonts w:ascii="Trebuchet MS" w:hAnsi="Trebuchet MS"/>
                <w:color w:val="000000"/>
                <w:sz w:val="18"/>
              </w:rPr>
              <w:t>Does the company provide access to current, applicable health and safety legislation for the jurisdictions in which it operates?</w:t>
            </w:r>
          </w:p>
        </w:tc>
        <w:tc>
          <w:tcPr>
            <w:tcW w:w="1718" w:type="pct"/>
            <w:hideMark/>
          </w:tcPr>
          <w:p w14:paraId="41255059" w14:textId="77777777" w:rsidR="00954D6A" w:rsidRDefault="00954D6A" w:rsidP="00954D6A">
            <w:pPr>
              <w:spacing w:before="120" w:after="120"/>
              <w:rPr>
                <w:rFonts w:ascii="Trebuchet MS" w:hAnsi="Trebuchet MS" w:cs="Arial"/>
                <w:color w:val="000000"/>
                <w:sz w:val="18"/>
                <w:szCs w:val="20"/>
              </w:rPr>
            </w:pPr>
            <w:r w:rsidRPr="00560455">
              <w:rPr>
                <w:rFonts w:ascii="Trebuchet MS" w:hAnsi="Trebuchet MS" w:cs="Arial"/>
                <w:color w:val="000000"/>
                <w:sz w:val="18"/>
                <w:szCs w:val="20"/>
              </w:rPr>
              <w:t>Consider the types of legislation applicable to the company’s operations and then determine the availability of that legislation to employees.</w:t>
            </w:r>
            <w:r>
              <w:rPr>
                <w:rFonts w:ascii="Trebuchet MS" w:hAnsi="Trebuchet MS" w:cs="Arial"/>
                <w:color w:val="000000"/>
                <w:sz w:val="18"/>
                <w:szCs w:val="20"/>
              </w:rPr>
              <w:t xml:space="preserve"> </w:t>
            </w:r>
          </w:p>
          <w:p w14:paraId="4F883F45" w14:textId="77777777" w:rsidR="00954D6A" w:rsidRDefault="00954D6A" w:rsidP="00954D6A">
            <w:pPr>
              <w:spacing w:before="120" w:after="120"/>
              <w:rPr>
                <w:rFonts w:ascii="Trebuchet MS" w:hAnsi="Trebuchet MS" w:cs="Arial"/>
                <w:color w:val="000000"/>
                <w:sz w:val="18"/>
                <w:szCs w:val="20"/>
              </w:rPr>
            </w:pPr>
            <w:r>
              <w:rPr>
                <w:rFonts w:ascii="Trebuchet MS" w:hAnsi="Trebuchet MS" w:cs="Arial"/>
                <w:color w:val="000000"/>
                <w:sz w:val="18"/>
                <w:szCs w:val="20"/>
              </w:rPr>
              <w:t xml:space="preserve">Points awarded based on % positive indicators. </w:t>
            </w:r>
          </w:p>
          <w:p w14:paraId="4E22CB6F" w14:textId="38F02B35" w:rsidR="00FF021C" w:rsidRPr="00954D6A" w:rsidRDefault="00954D6A" w:rsidP="00954D6A">
            <w:pPr>
              <w:spacing w:after="120"/>
              <w:rPr>
                <w:rFonts w:ascii="Trebuchet MS" w:eastAsia="Times New Roman" w:hAnsi="Trebuchet MS" w:cs="Arial"/>
                <w:color w:val="000000"/>
                <w:sz w:val="18"/>
                <w:szCs w:val="20"/>
              </w:rPr>
            </w:pPr>
            <w:r>
              <w:rPr>
                <w:rFonts w:ascii="Trebuchet MS" w:hAnsi="Trebuchet MS" w:cs="Arial"/>
                <w:color w:val="000000"/>
                <w:sz w:val="18"/>
                <w:szCs w:val="20"/>
              </w:rPr>
              <w:t>Provide details/example(s).</w:t>
            </w:r>
          </w:p>
        </w:tc>
        <w:tc>
          <w:tcPr>
            <w:tcW w:w="2054" w:type="pct"/>
            <w:hideMark/>
          </w:tcPr>
          <w:p w14:paraId="27E333BF" w14:textId="77777777" w:rsidR="00FF021C" w:rsidRPr="001B21D3" w:rsidRDefault="00FF021C" w:rsidP="00FF021C">
            <w:pPr>
              <w:spacing w:before="60" w:after="60"/>
              <w:rPr>
                <w:rFonts w:ascii="Trebuchet MS" w:hAnsi="Trebuchet MS"/>
              </w:rPr>
            </w:pPr>
            <w:r w:rsidRPr="001B21D3">
              <w:rPr>
                <w:rFonts w:ascii="Trebuchet MS" w:hAnsi="Trebuchet MS"/>
              </w:rPr>
              <w:t> </w:t>
            </w:r>
          </w:p>
        </w:tc>
      </w:tr>
    </w:tbl>
    <w:p w14:paraId="7DAB9AE0" w14:textId="77777777" w:rsidR="00954D6A" w:rsidRDefault="00954D6A">
      <w:r>
        <w:br w:type="page"/>
      </w:r>
    </w:p>
    <w:tbl>
      <w:tblPr>
        <w:tblStyle w:val="TableGrid"/>
        <w:tblpPr w:leftFromText="180" w:rightFromText="180" w:vertAnchor="text" w:tblpY="1"/>
        <w:tblOverlap w:val="never"/>
        <w:tblW w:w="5000" w:type="pct"/>
        <w:tblLook w:val="04A0" w:firstRow="1" w:lastRow="0" w:firstColumn="1" w:lastColumn="0" w:noHBand="0" w:noVBand="1"/>
      </w:tblPr>
      <w:tblGrid>
        <w:gridCol w:w="1108"/>
        <w:gridCol w:w="2426"/>
        <w:gridCol w:w="5140"/>
        <w:gridCol w:w="5716"/>
      </w:tblGrid>
      <w:tr w:rsidR="00AE6C71" w:rsidRPr="001B21D3" w14:paraId="77B23874" w14:textId="77777777" w:rsidTr="00CB5069">
        <w:tc>
          <w:tcPr>
            <w:tcW w:w="5000" w:type="pct"/>
            <w:gridSpan w:val="4"/>
            <w:hideMark/>
          </w:tcPr>
          <w:p w14:paraId="18F12F59" w14:textId="1B288CBB" w:rsidR="00AE6C71" w:rsidRPr="001B21D3" w:rsidRDefault="009D0B10" w:rsidP="009D0B10">
            <w:pPr>
              <w:spacing w:before="60" w:after="60"/>
              <w:rPr>
                <w:rFonts w:ascii="Trebuchet MS" w:hAnsi="Trebuchet MS" w:cs="Arial"/>
                <w:b/>
                <w:bCs/>
                <w:sz w:val="20"/>
                <w:szCs w:val="20"/>
              </w:rPr>
            </w:pPr>
            <w:r w:rsidRPr="001B21D3">
              <w:rPr>
                <w:rFonts w:ascii="Trebuchet MS" w:hAnsi="Trebuchet MS" w:cs="Arial"/>
                <w:b/>
                <w:bCs/>
                <w:sz w:val="20"/>
                <w:szCs w:val="20"/>
              </w:rPr>
              <w:lastRenderedPageBreak/>
              <w:t>C.1</w:t>
            </w:r>
            <w:r w:rsidR="002A1960" w:rsidRPr="001B21D3">
              <w:rPr>
                <w:rFonts w:ascii="Trebuchet MS" w:hAnsi="Trebuchet MS" w:cs="Arial"/>
                <w:b/>
                <w:bCs/>
                <w:sz w:val="20"/>
                <w:szCs w:val="20"/>
              </w:rPr>
              <w:tab/>
            </w:r>
            <w:bookmarkStart w:id="0" w:name="_Toc485374208"/>
            <w:bookmarkStart w:id="1" w:name="_Toc517272246"/>
            <w:r w:rsidRPr="001B21D3">
              <w:rPr>
                <w:rFonts w:ascii="Trebuchet MS" w:hAnsi="Trebuchet MS" w:cs="Arial"/>
                <w:b/>
                <w:bCs/>
                <w:sz w:val="20"/>
                <w:szCs w:val="20"/>
              </w:rPr>
              <w:t>Health and Safety Hazard Control System</w:t>
            </w:r>
            <w:bookmarkEnd w:id="0"/>
            <w:bookmarkEnd w:id="1"/>
          </w:p>
        </w:tc>
      </w:tr>
      <w:tr w:rsidR="00101640" w:rsidRPr="001B21D3" w14:paraId="4BDD5367" w14:textId="77777777" w:rsidTr="00101640">
        <w:tc>
          <w:tcPr>
            <w:tcW w:w="385" w:type="pct"/>
            <w:hideMark/>
          </w:tcPr>
          <w:p w14:paraId="0B2CB327" w14:textId="328D3C42" w:rsidR="00101640" w:rsidRPr="00560455" w:rsidRDefault="00101640" w:rsidP="00101640">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C.1.</w:t>
            </w:r>
            <w:r w:rsidR="00954D6A">
              <w:rPr>
                <w:rFonts w:ascii="Trebuchet MS" w:eastAsia="Times New Roman" w:hAnsi="Trebuchet MS" w:cs="Arial"/>
                <w:color w:val="000000"/>
                <w:sz w:val="18"/>
                <w:szCs w:val="20"/>
              </w:rPr>
              <w:t>d</w:t>
            </w:r>
          </w:p>
        </w:tc>
        <w:tc>
          <w:tcPr>
            <w:tcW w:w="843" w:type="pct"/>
            <w:hideMark/>
          </w:tcPr>
          <w:p w14:paraId="4CE1A021" w14:textId="77777777" w:rsidR="00101640" w:rsidRPr="00560455" w:rsidRDefault="00101640" w:rsidP="00101640">
            <w:pPr>
              <w:spacing w:before="120" w:after="120"/>
              <w:rPr>
                <w:rFonts w:ascii="Trebuchet MS" w:hAnsi="Trebuchet MS"/>
                <w:color w:val="000000"/>
                <w:sz w:val="18"/>
              </w:rPr>
            </w:pPr>
            <w:r w:rsidRPr="00560455">
              <w:rPr>
                <w:rFonts w:ascii="Trebuchet MS" w:hAnsi="Trebuchet MS"/>
                <w:color w:val="000000"/>
                <w:sz w:val="18"/>
              </w:rPr>
              <w:t xml:space="preserve">Is there evidence that </w:t>
            </w:r>
            <w:r>
              <w:rPr>
                <w:rFonts w:ascii="Trebuchet MS" w:hAnsi="Trebuchet MS"/>
                <w:color w:val="000000"/>
                <w:sz w:val="18"/>
              </w:rPr>
              <w:t xml:space="preserve">senior and middle </w:t>
            </w:r>
            <w:r w:rsidRPr="00560455">
              <w:rPr>
                <w:rFonts w:ascii="Trebuchet MS" w:hAnsi="Trebuchet MS"/>
                <w:color w:val="000000"/>
                <w:sz w:val="18"/>
              </w:rPr>
              <w:t>management</w:t>
            </w:r>
            <w:r>
              <w:rPr>
                <w:rFonts w:ascii="Trebuchet MS" w:hAnsi="Trebuchet MS"/>
                <w:color w:val="000000"/>
                <w:sz w:val="18"/>
              </w:rPr>
              <w:t>,</w:t>
            </w:r>
            <w:r w:rsidRPr="00560455">
              <w:rPr>
                <w:rFonts w:ascii="Trebuchet MS" w:hAnsi="Trebuchet MS"/>
                <w:color w:val="000000"/>
                <w:sz w:val="18"/>
              </w:rPr>
              <w:t xml:space="preserve"> and supervisors enforce the use of hazard controls (including engineering, administrative, and PPE) by employees?</w:t>
            </w:r>
          </w:p>
        </w:tc>
        <w:tc>
          <w:tcPr>
            <w:tcW w:w="1786" w:type="pct"/>
            <w:hideMark/>
          </w:tcPr>
          <w:p w14:paraId="55FBA1FC" w14:textId="6FB3E6B4" w:rsidR="00954D6A" w:rsidRPr="00560455" w:rsidRDefault="00FF021C" w:rsidP="00954D6A">
            <w:pPr>
              <w:spacing w:after="120"/>
              <w:rPr>
                <w:rFonts w:ascii="Trebuchet MS" w:eastAsia="Times New Roman" w:hAnsi="Trebuchet MS" w:cs="Arial"/>
                <w:sz w:val="18"/>
                <w:szCs w:val="20"/>
              </w:rPr>
            </w:pPr>
            <w:r w:rsidRPr="00560455">
              <w:rPr>
                <w:rFonts w:ascii="Trebuchet MS" w:eastAsia="Times New Roman" w:hAnsi="Trebuchet MS" w:cs="Arial"/>
                <w:sz w:val="18"/>
                <w:szCs w:val="20"/>
              </w:rPr>
              <w:t xml:space="preserve"> </w:t>
            </w:r>
            <w:r w:rsidR="00954D6A" w:rsidRPr="00560455">
              <w:rPr>
                <w:rFonts w:ascii="Trebuchet MS" w:eastAsia="Times New Roman" w:hAnsi="Trebuchet MS" w:cs="Arial"/>
                <w:sz w:val="18"/>
                <w:szCs w:val="20"/>
              </w:rPr>
              <w:t xml:space="preserve"> </w:t>
            </w:r>
            <w:r w:rsidR="00954D6A" w:rsidRPr="00560455">
              <w:rPr>
                <w:rFonts w:ascii="Trebuchet MS" w:eastAsia="Times New Roman" w:hAnsi="Trebuchet MS" w:cs="Arial"/>
                <w:sz w:val="18"/>
                <w:szCs w:val="20"/>
              </w:rPr>
              <w:t xml:space="preserve">At each site visited, look for opportunities for management/supervisor(s) to enforce use of hazard controls. </w:t>
            </w:r>
          </w:p>
          <w:p w14:paraId="3182330A" w14:textId="77777777" w:rsidR="00954D6A" w:rsidRPr="00560455" w:rsidRDefault="00954D6A" w:rsidP="00954D6A">
            <w:pPr>
              <w:spacing w:after="120"/>
              <w:rPr>
                <w:rFonts w:ascii="Trebuchet MS" w:eastAsia="Times New Roman" w:hAnsi="Trebuchet MS" w:cs="Arial"/>
                <w:sz w:val="18"/>
                <w:szCs w:val="20"/>
              </w:rPr>
            </w:pPr>
            <w:r w:rsidRPr="00560455">
              <w:rPr>
                <w:rFonts w:ascii="Trebuchet MS" w:eastAsia="Times New Roman" w:hAnsi="Trebuchet MS" w:cs="Arial"/>
                <w:sz w:val="18"/>
                <w:szCs w:val="20"/>
              </w:rPr>
              <w:t>Score each site visited as follows:</w:t>
            </w:r>
          </w:p>
          <w:p w14:paraId="6AECCF16" w14:textId="77777777" w:rsidR="00954D6A" w:rsidRPr="00560455" w:rsidRDefault="00954D6A" w:rsidP="00954D6A">
            <w:pPr>
              <w:pStyle w:val="ListParagraph"/>
              <w:numPr>
                <w:ilvl w:val="0"/>
                <w:numId w:val="5"/>
              </w:numPr>
              <w:spacing w:after="120"/>
              <w:rPr>
                <w:rFonts w:ascii="Trebuchet MS" w:eastAsia="Times New Roman" w:hAnsi="Trebuchet MS" w:cs="Arial"/>
                <w:sz w:val="18"/>
                <w:szCs w:val="20"/>
              </w:rPr>
            </w:pPr>
            <w:r w:rsidRPr="00560455">
              <w:rPr>
                <w:rFonts w:ascii="Trebuchet MS" w:eastAsia="Times New Roman" w:hAnsi="Trebuchet MS" w:cs="Arial"/>
                <w:sz w:val="18"/>
                <w:szCs w:val="20"/>
              </w:rPr>
              <w:t>If an opportunity for enforcement exists and was acted upon, score full points for that site (100%)</w:t>
            </w:r>
          </w:p>
          <w:p w14:paraId="19D171A3" w14:textId="77777777" w:rsidR="00954D6A" w:rsidRPr="00560455" w:rsidRDefault="00954D6A" w:rsidP="00954D6A">
            <w:pPr>
              <w:pStyle w:val="ListParagraph"/>
              <w:numPr>
                <w:ilvl w:val="0"/>
                <w:numId w:val="5"/>
              </w:numPr>
              <w:spacing w:after="120"/>
              <w:rPr>
                <w:rFonts w:ascii="Trebuchet MS" w:eastAsia="Times New Roman" w:hAnsi="Trebuchet MS" w:cs="Arial"/>
                <w:sz w:val="18"/>
                <w:szCs w:val="20"/>
              </w:rPr>
            </w:pPr>
            <w:r w:rsidRPr="00560455">
              <w:rPr>
                <w:rFonts w:ascii="Trebuchet MS" w:eastAsia="Times New Roman" w:hAnsi="Trebuchet MS" w:cs="Arial"/>
                <w:sz w:val="18"/>
                <w:szCs w:val="20"/>
              </w:rPr>
              <w:t>If there were no opportunities for enforcement at a location, score full points for that site as this shows overall compliance (100%)</w:t>
            </w:r>
          </w:p>
          <w:p w14:paraId="13012A66" w14:textId="77777777" w:rsidR="00954D6A" w:rsidRPr="00560455" w:rsidRDefault="00954D6A" w:rsidP="00954D6A">
            <w:pPr>
              <w:pStyle w:val="ListParagraph"/>
              <w:numPr>
                <w:ilvl w:val="0"/>
                <w:numId w:val="5"/>
              </w:numPr>
              <w:spacing w:after="120"/>
              <w:rPr>
                <w:rFonts w:ascii="Trebuchet MS" w:eastAsia="Times New Roman" w:hAnsi="Trebuchet MS" w:cs="Arial"/>
                <w:sz w:val="18"/>
                <w:szCs w:val="20"/>
              </w:rPr>
            </w:pPr>
            <w:r w:rsidRPr="00560455">
              <w:rPr>
                <w:rFonts w:ascii="Trebuchet MS" w:eastAsia="Times New Roman" w:hAnsi="Trebuchet MS" w:cs="Arial"/>
                <w:sz w:val="18"/>
                <w:szCs w:val="20"/>
              </w:rPr>
              <w:t xml:space="preserve">If an opportunity for enforcement exists but was not acted upon, withhold all points </w:t>
            </w:r>
            <w:r w:rsidRPr="00560455">
              <w:rPr>
                <w:rFonts w:ascii="Trebuchet MS" w:eastAsia="Times New Roman" w:hAnsi="Trebuchet MS" w:cs="Arial"/>
                <w:b/>
                <w:i/>
                <w:sz w:val="18"/>
                <w:szCs w:val="20"/>
              </w:rPr>
              <w:t>for that site</w:t>
            </w:r>
            <w:r w:rsidRPr="00560455">
              <w:rPr>
                <w:rFonts w:ascii="Trebuchet MS" w:eastAsia="Times New Roman" w:hAnsi="Trebuchet MS" w:cs="Arial"/>
                <w:sz w:val="18"/>
                <w:szCs w:val="20"/>
              </w:rPr>
              <w:t xml:space="preserve"> (0%)</w:t>
            </w:r>
          </w:p>
          <w:p w14:paraId="2EC436AA" w14:textId="77777777" w:rsidR="00954D6A" w:rsidRPr="00560455" w:rsidRDefault="00954D6A" w:rsidP="00954D6A">
            <w:pPr>
              <w:spacing w:after="120"/>
              <w:rPr>
                <w:rFonts w:ascii="Trebuchet MS" w:eastAsia="Times New Roman" w:hAnsi="Trebuchet MS" w:cs="Arial"/>
                <w:sz w:val="18"/>
                <w:szCs w:val="20"/>
              </w:rPr>
            </w:pPr>
            <w:r w:rsidRPr="00560455">
              <w:rPr>
                <w:rFonts w:ascii="Trebuchet MS" w:eastAsia="Times New Roman" w:hAnsi="Trebuchet MS" w:cs="Arial"/>
                <w:sz w:val="18"/>
                <w:szCs w:val="20"/>
              </w:rPr>
              <w:t>The final score is based on the average score for all sites visited.</w:t>
            </w:r>
          </w:p>
          <w:p w14:paraId="3871E6A8" w14:textId="77777777" w:rsidR="00954D6A" w:rsidRDefault="00954D6A" w:rsidP="00954D6A">
            <w:pPr>
              <w:spacing w:after="120"/>
              <w:rPr>
                <w:rFonts w:ascii="Trebuchet MS" w:hAnsi="Trebuchet MS" w:cs="Arial"/>
                <w:color w:val="000000"/>
                <w:sz w:val="18"/>
                <w:szCs w:val="20"/>
              </w:rPr>
            </w:pPr>
            <w:r>
              <w:rPr>
                <w:rFonts w:ascii="Trebuchet MS" w:hAnsi="Trebuchet MS" w:cs="Arial"/>
                <w:color w:val="000000"/>
                <w:sz w:val="18"/>
                <w:szCs w:val="20"/>
              </w:rPr>
              <w:t>Provide details/example(s).</w:t>
            </w:r>
          </w:p>
          <w:p w14:paraId="391C7686" w14:textId="04AA9F24" w:rsidR="00101640" w:rsidRDefault="00954D6A" w:rsidP="00954D6A">
            <w:pPr>
              <w:spacing w:before="60" w:after="60"/>
              <w:rPr>
                <w:rFonts w:ascii="Trebuchet MS" w:hAnsi="Trebuchet MS" w:cs="Arial"/>
                <w:color w:val="000000"/>
                <w:sz w:val="20"/>
                <w:szCs w:val="20"/>
              </w:rPr>
            </w:pPr>
            <w:r w:rsidRPr="005B41AE">
              <w:rPr>
                <w:rFonts w:ascii="Trebuchet MS" w:eastAsia="Calibri" w:hAnsi="Trebuchet MS" w:cs="Arial"/>
                <w:b/>
                <w:bCs/>
                <w:color w:val="000000"/>
                <w:sz w:val="18"/>
                <w:szCs w:val="20"/>
              </w:rPr>
              <w:t>NOTE:</w:t>
            </w:r>
            <w:r>
              <w:rPr>
                <w:rFonts w:ascii="Trebuchet MS" w:eastAsia="Calibri" w:hAnsi="Trebuchet MS" w:cs="Arial"/>
                <w:color w:val="000000"/>
                <w:sz w:val="18"/>
                <w:szCs w:val="20"/>
              </w:rPr>
              <w:t xml:space="preserve"> </w:t>
            </w:r>
            <w:r w:rsidRPr="00560455">
              <w:rPr>
                <w:rFonts w:ascii="Trebuchet MS" w:eastAsia="Calibri" w:hAnsi="Trebuchet MS" w:cs="Arial"/>
                <w:color w:val="000000"/>
                <w:sz w:val="18"/>
                <w:szCs w:val="20"/>
              </w:rPr>
              <w:t>If full points were awarded because no opportunities for correction</w:t>
            </w:r>
            <w:r>
              <w:rPr>
                <w:rFonts w:ascii="Trebuchet MS" w:eastAsia="Calibri" w:hAnsi="Trebuchet MS" w:cs="Arial"/>
                <w:color w:val="000000"/>
                <w:sz w:val="18"/>
                <w:szCs w:val="20"/>
              </w:rPr>
              <w:t xml:space="preserve"> were</w:t>
            </w:r>
            <w:r w:rsidRPr="00560455">
              <w:rPr>
                <w:rFonts w:ascii="Trebuchet MS" w:eastAsia="Calibri" w:hAnsi="Trebuchet MS" w:cs="Arial"/>
                <w:color w:val="000000"/>
                <w:sz w:val="18"/>
                <w:szCs w:val="20"/>
              </w:rPr>
              <w:t xml:space="preserve"> presented, auditor must justify in the note</w:t>
            </w:r>
            <w:r w:rsidRPr="00560455">
              <w:rPr>
                <w:rFonts w:ascii="Trebuchet MS" w:hAnsi="Trebuchet MS" w:cs="Arial"/>
                <w:color w:val="000000"/>
                <w:sz w:val="18"/>
                <w:szCs w:val="20"/>
              </w:rPr>
              <w:t>.</w:t>
            </w:r>
          </w:p>
          <w:p w14:paraId="6408D5B6" w14:textId="77777777" w:rsidR="00101640" w:rsidRPr="001B21D3" w:rsidRDefault="00101640" w:rsidP="00101640">
            <w:pPr>
              <w:spacing w:before="60" w:after="60"/>
              <w:rPr>
                <w:rFonts w:ascii="Trebuchet MS" w:hAnsi="Trebuchet MS" w:cs="Arial"/>
                <w:color w:val="000000"/>
                <w:sz w:val="20"/>
                <w:szCs w:val="20"/>
              </w:rPr>
            </w:pPr>
          </w:p>
          <w:p w14:paraId="41FB9616" w14:textId="77777777" w:rsidR="00101640" w:rsidRPr="001B21D3" w:rsidRDefault="00101640" w:rsidP="00101640">
            <w:pPr>
              <w:spacing w:before="60" w:after="60"/>
              <w:rPr>
                <w:rFonts w:ascii="Trebuchet MS" w:hAnsi="Trebuchet MS" w:cs="Arial"/>
                <w:color w:val="000000"/>
                <w:sz w:val="20"/>
                <w:szCs w:val="20"/>
              </w:rPr>
            </w:pPr>
          </w:p>
        </w:tc>
        <w:tc>
          <w:tcPr>
            <w:tcW w:w="1986" w:type="pct"/>
            <w:hideMark/>
          </w:tcPr>
          <w:p w14:paraId="6BB9A434" w14:textId="77777777" w:rsidR="00101640" w:rsidRPr="001B21D3" w:rsidRDefault="00101640" w:rsidP="00101640">
            <w:pPr>
              <w:spacing w:before="60" w:after="60"/>
              <w:rPr>
                <w:rFonts w:ascii="Trebuchet MS" w:hAnsi="Trebuchet MS"/>
              </w:rPr>
            </w:pPr>
          </w:p>
        </w:tc>
      </w:tr>
    </w:tbl>
    <w:p w14:paraId="666D43F8" w14:textId="77777777" w:rsidR="00B42982" w:rsidRDefault="00B42982">
      <w:r>
        <w:br w:type="page"/>
      </w:r>
    </w:p>
    <w:tbl>
      <w:tblPr>
        <w:tblStyle w:val="TableGrid"/>
        <w:tblpPr w:leftFromText="180" w:rightFromText="180" w:vertAnchor="text" w:tblpY="1"/>
        <w:tblOverlap w:val="never"/>
        <w:tblW w:w="5000" w:type="pct"/>
        <w:tblLook w:val="04A0" w:firstRow="1" w:lastRow="0" w:firstColumn="1" w:lastColumn="0" w:noHBand="0" w:noVBand="1"/>
      </w:tblPr>
      <w:tblGrid>
        <w:gridCol w:w="1108"/>
        <w:gridCol w:w="2426"/>
        <w:gridCol w:w="5140"/>
        <w:gridCol w:w="432"/>
        <w:gridCol w:w="5284"/>
      </w:tblGrid>
      <w:tr w:rsidR="00AE6C71" w:rsidRPr="001B21D3" w14:paraId="30586154" w14:textId="77777777" w:rsidTr="00CB5069">
        <w:tc>
          <w:tcPr>
            <w:tcW w:w="5000" w:type="pct"/>
            <w:gridSpan w:val="5"/>
            <w:hideMark/>
          </w:tcPr>
          <w:p w14:paraId="0DDB47A6" w14:textId="29E23739" w:rsidR="00AE6C71" w:rsidRPr="001B21D3" w:rsidRDefault="00AE6C71" w:rsidP="009D0B10">
            <w:pPr>
              <w:spacing w:before="60" w:after="60"/>
              <w:rPr>
                <w:rFonts w:ascii="Trebuchet MS" w:hAnsi="Trebuchet MS" w:cs="Arial"/>
                <w:b/>
                <w:bCs/>
                <w:sz w:val="20"/>
                <w:szCs w:val="20"/>
              </w:rPr>
            </w:pPr>
            <w:r w:rsidRPr="001B21D3">
              <w:rPr>
                <w:rFonts w:ascii="Trebuchet MS" w:hAnsi="Trebuchet MS" w:cs="Arial"/>
                <w:b/>
                <w:bCs/>
                <w:sz w:val="20"/>
                <w:szCs w:val="20"/>
              </w:rPr>
              <w:lastRenderedPageBreak/>
              <w:t>C</w:t>
            </w:r>
            <w:r w:rsidR="009D0B10" w:rsidRPr="001B21D3">
              <w:rPr>
                <w:rFonts w:ascii="Trebuchet MS" w:hAnsi="Trebuchet MS" w:cs="Arial"/>
                <w:b/>
                <w:bCs/>
                <w:sz w:val="20"/>
                <w:szCs w:val="20"/>
              </w:rPr>
              <w:t>.2</w:t>
            </w:r>
            <w:r w:rsidR="002A1960" w:rsidRPr="001B21D3">
              <w:rPr>
                <w:rFonts w:ascii="Trebuchet MS" w:hAnsi="Trebuchet MS" w:cs="Arial"/>
                <w:b/>
                <w:bCs/>
                <w:sz w:val="20"/>
                <w:szCs w:val="20"/>
              </w:rPr>
              <w:tab/>
            </w:r>
            <w:r w:rsidRPr="001B21D3">
              <w:rPr>
                <w:rFonts w:ascii="Trebuchet MS" w:hAnsi="Trebuchet MS" w:cs="Arial"/>
                <w:b/>
                <w:bCs/>
                <w:sz w:val="20"/>
                <w:szCs w:val="20"/>
              </w:rPr>
              <w:t>Health and Safety Hazard Controls </w:t>
            </w:r>
          </w:p>
        </w:tc>
      </w:tr>
      <w:tr w:rsidR="00101640" w:rsidRPr="001B21D3" w14:paraId="0BF50AE5" w14:textId="77777777" w:rsidTr="00954D6A">
        <w:tc>
          <w:tcPr>
            <w:tcW w:w="385" w:type="pct"/>
            <w:hideMark/>
          </w:tcPr>
          <w:p w14:paraId="499AABEE" w14:textId="77777777" w:rsidR="00101640" w:rsidRPr="00560455" w:rsidRDefault="00101640" w:rsidP="00101640">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t>C.2.a</w:t>
            </w:r>
          </w:p>
        </w:tc>
        <w:tc>
          <w:tcPr>
            <w:tcW w:w="843" w:type="pct"/>
            <w:hideMark/>
          </w:tcPr>
          <w:p w14:paraId="4DC2B030" w14:textId="77777777" w:rsidR="00101640" w:rsidRPr="00560455" w:rsidRDefault="00101640" w:rsidP="00101640">
            <w:pPr>
              <w:spacing w:before="120"/>
              <w:rPr>
                <w:rFonts w:ascii="Trebuchet MS" w:hAnsi="Trebuchet MS"/>
                <w:color w:val="000000"/>
                <w:sz w:val="18"/>
              </w:rPr>
            </w:pPr>
            <w:r w:rsidRPr="00560455">
              <w:rPr>
                <w:rFonts w:ascii="Trebuchet MS" w:hAnsi="Trebuchet MS"/>
                <w:color w:val="000000"/>
                <w:sz w:val="18"/>
              </w:rPr>
              <w:t>Are the hazards identified within the formal hazard assessments controlled with the use of engineering controls whenever feasible or required based on risk or legislation?</w:t>
            </w:r>
          </w:p>
          <w:p w14:paraId="40EDFC67" w14:textId="77777777" w:rsidR="00101640" w:rsidRPr="00560455" w:rsidRDefault="00101640" w:rsidP="00101640">
            <w:pPr>
              <w:spacing w:before="120" w:after="120"/>
              <w:rPr>
                <w:rFonts w:ascii="Trebuchet MS" w:hAnsi="Trebuchet MS"/>
                <w:color w:val="000000"/>
                <w:sz w:val="18"/>
              </w:rPr>
            </w:pPr>
          </w:p>
        </w:tc>
        <w:tc>
          <w:tcPr>
            <w:tcW w:w="1936" w:type="pct"/>
            <w:gridSpan w:val="2"/>
          </w:tcPr>
          <w:p w14:paraId="4B9C9C93" w14:textId="77777777" w:rsidR="00954D6A" w:rsidRPr="00560455" w:rsidRDefault="00954D6A" w:rsidP="00954D6A">
            <w:pPr>
              <w:spacing w:before="120" w:after="120"/>
              <w:rPr>
                <w:rFonts w:ascii="Trebuchet MS" w:eastAsia="Times New Roman" w:hAnsi="Trebuchet MS" w:cs="Arial"/>
                <w:b/>
                <w:color w:val="000000"/>
                <w:sz w:val="18"/>
                <w:szCs w:val="20"/>
              </w:rPr>
            </w:pPr>
            <w:r w:rsidRPr="00560455">
              <w:rPr>
                <w:rFonts w:ascii="Trebuchet MS" w:eastAsia="Times New Roman" w:hAnsi="Trebuchet MS" w:cs="Arial"/>
                <w:b/>
                <w:color w:val="000000"/>
                <w:sz w:val="18"/>
                <w:szCs w:val="20"/>
              </w:rPr>
              <w:t>Topic C.2 Instructions:</w:t>
            </w:r>
          </w:p>
          <w:p w14:paraId="522F8526" w14:textId="77777777" w:rsidR="00954D6A" w:rsidRPr="00560455" w:rsidRDefault="00954D6A" w:rsidP="00954D6A">
            <w:pPr>
              <w:spacing w:before="120" w:after="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For Topic C.2, select a sample of health and safety hazards from a variety of completed FHAs that includes activities from all industry codes (classification units) included in the audit scope.  The activities sampled must also represent</w:t>
            </w:r>
            <w:r>
              <w:rPr>
                <w:rFonts w:ascii="Trebuchet MS" w:eastAsia="Times New Roman" w:hAnsi="Trebuchet MS" w:cs="Arial"/>
                <w:color w:val="000000"/>
                <w:sz w:val="18"/>
                <w:szCs w:val="20"/>
              </w:rPr>
              <w:t xml:space="preserve"> (</w:t>
            </w:r>
            <w:r w:rsidRPr="00560455">
              <w:rPr>
                <w:rFonts w:ascii="Trebuchet MS" w:eastAsia="Times New Roman" w:hAnsi="Trebuchet MS" w:cs="Arial"/>
                <w:color w:val="000000"/>
                <w:sz w:val="18"/>
                <w:szCs w:val="20"/>
              </w:rPr>
              <w:t>where applicable</w:t>
            </w:r>
            <w:r>
              <w:rPr>
                <w:rFonts w:ascii="Trebuchet MS" w:eastAsia="Times New Roman" w:hAnsi="Trebuchet MS" w:cs="Arial"/>
                <w:color w:val="000000"/>
                <w:sz w:val="18"/>
                <w:szCs w:val="20"/>
              </w:rPr>
              <w:t>):</w:t>
            </w:r>
          </w:p>
          <w:p w14:paraId="0413E32B" w14:textId="77777777" w:rsidR="00954D6A" w:rsidRPr="00560455" w:rsidRDefault="00954D6A" w:rsidP="00954D6A">
            <w:pPr>
              <w:pStyle w:val="AuditQBullet"/>
              <w:numPr>
                <w:ilvl w:val="0"/>
                <w:numId w:val="7"/>
              </w:numPr>
              <w:rPr>
                <w:rFonts w:ascii="Trebuchet MS" w:eastAsia="Times New Roman" w:hAnsi="Trebuchet MS"/>
                <w:color w:val="auto"/>
                <w:sz w:val="18"/>
                <w:lang w:eastAsia="en-CA"/>
              </w:rPr>
            </w:pPr>
            <w:r w:rsidRPr="00560455">
              <w:rPr>
                <w:rFonts w:ascii="Trebuchet MS" w:eastAsia="Times New Roman" w:hAnsi="Trebuchet MS"/>
                <w:color w:val="auto"/>
                <w:sz w:val="18"/>
                <w:lang w:eastAsia="en-CA"/>
              </w:rPr>
              <w:t>high risk activities,</w:t>
            </w:r>
          </w:p>
          <w:p w14:paraId="09FE8C5E" w14:textId="77777777" w:rsidR="00954D6A" w:rsidRPr="00560455" w:rsidRDefault="00954D6A" w:rsidP="00954D6A">
            <w:pPr>
              <w:pStyle w:val="AuditQBullet"/>
              <w:numPr>
                <w:ilvl w:val="0"/>
                <w:numId w:val="7"/>
              </w:numPr>
              <w:rPr>
                <w:rFonts w:ascii="Trebuchet MS" w:eastAsia="Times New Roman" w:hAnsi="Trebuchet MS"/>
                <w:color w:val="auto"/>
                <w:sz w:val="18"/>
                <w:lang w:eastAsia="en-CA"/>
              </w:rPr>
            </w:pPr>
            <w:r w:rsidRPr="00560455">
              <w:rPr>
                <w:rFonts w:ascii="Trebuchet MS" w:eastAsia="Times New Roman" w:hAnsi="Trebuchet MS"/>
                <w:color w:val="auto"/>
                <w:sz w:val="18"/>
                <w:lang w:eastAsia="en-CA"/>
              </w:rPr>
              <w:t>activities subject to legislation, and</w:t>
            </w:r>
          </w:p>
          <w:p w14:paraId="055B97EB" w14:textId="5BEEB548" w:rsidR="00954D6A" w:rsidRDefault="00954D6A" w:rsidP="00954D6A">
            <w:pPr>
              <w:pStyle w:val="AuditQBullet"/>
              <w:numPr>
                <w:ilvl w:val="0"/>
                <w:numId w:val="7"/>
              </w:numPr>
              <w:rPr>
                <w:rFonts w:ascii="Trebuchet MS" w:eastAsia="Times New Roman" w:hAnsi="Trebuchet MS"/>
                <w:color w:val="auto"/>
                <w:sz w:val="18"/>
                <w:lang w:eastAsia="en-CA"/>
              </w:rPr>
            </w:pPr>
            <w:r w:rsidRPr="00560455">
              <w:rPr>
                <w:rFonts w:ascii="Trebuchet MS" w:eastAsia="Times New Roman" w:hAnsi="Trebuchet MS"/>
                <w:color w:val="auto"/>
                <w:sz w:val="18"/>
                <w:lang w:eastAsia="en-CA"/>
              </w:rPr>
              <w:t>activities with industry recognized standards.</w:t>
            </w:r>
          </w:p>
          <w:p w14:paraId="6FAD6F1C" w14:textId="77777777" w:rsidR="008D1680" w:rsidRPr="00560455" w:rsidRDefault="008D1680" w:rsidP="008D1680">
            <w:pPr>
              <w:pStyle w:val="AuditQBullet"/>
              <w:numPr>
                <w:ilvl w:val="0"/>
                <w:numId w:val="0"/>
              </w:numPr>
              <w:ind w:left="720"/>
              <w:rPr>
                <w:rFonts w:ascii="Trebuchet MS" w:eastAsia="Times New Roman" w:hAnsi="Trebuchet MS"/>
                <w:color w:val="auto"/>
                <w:sz w:val="18"/>
                <w:lang w:eastAsia="en-CA"/>
              </w:rPr>
            </w:pPr>
          </w:p>
          <w:p w14:paraId="2D25F47F"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Using your documentations sample, verify through observation that they have been implemented.</w:t>
            </w:r>
          </w:p>
          <w:p w14:paraId="242174F8"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Auditors must include some controls from the highest hazard items in the sample to verify they have been given priority.</w:t>
            </w:r>
          </w:p>
          <w:p w14:paraId="329116DA"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Points are awarded based on the % of engineering controls samples from the formal hazard assessment that have been observed.</w:t>
            </w:r>
          </w:p>
          <w:p w14:paraId="1DD25905" w14:textId="03266AFD" w:rsidR="00101640" w:rsidRPr="00954D6A" w:rsidRDefault="008D1680" w:rsidP="008D1680">
            <w:pPr>
              <w:spacing w:before="120" w:after="120"/>
              <w:rPr>
                <w:rFonts w:ascii="Trebuchet MS" w:eastAsia="Times New Roman" w:hAnsi="Trebuchet MS" w:cs="Arial"/>
                <w:color w:val="000000"/>
                <w:sz w:val="18"/>
                <w:szCs w:val="20"/>
              </w:rPr>
            </w:pPr>
            <w:r>
              <w:rPr>
                <w:rFonts w:ascii="Trebuchet MS" w:hAnsi="Trebuchet MS" w:cs="Arial"/>
                <w:color w:val="000000"/>
                <w:sz w:val="18"/>
                <w:szCs w:val="20"/>
              </w:rPr>
              <w:t>Provide details/example(s).</w:t>
            </w:r>
          </w:p>
        </w:tc>
        <w:tc>
          <w:tcPr>
            <w:tcW w:w="1836" w:type="pct"/>
            <w:hideMark/>
          </w:tcPr>
          <w:p w14:paraId="29ADCF43" w14:textId="77777777" w:rsidR="00101640" w:rsidRPr="001B21D3" w:rsidRDefault="00101640" w:rsidP="00101640">
            <w:pPr>
              <w:spacing w:before="60" w:after="60"/>
              <w:rPr>
                <w:rFonts w:ascii="Trebuchet MS" w:hAnsi="Trebuchet MS"/>
              </w:rPr>
            </w:pPr>
          </w:p>
        </w:tc>
      </w:tr>
      <w:tr w:rsidR="00101640" w:rsidRPr="001B21D3" w14:paraId="58CEC42F" w14:textId="77777777" w:rsidTr="00CB5069">
        <w:tc>
          <w:tcPr>
            <w:tcW w:w="385" w:type="pct"/>
            <w:hideMark/>
          </w:tcPr>
          <w:p w14:paraId="3796DFEC" w14:textId="77777777" w:rsidR="00101640" w:rsidRPr="00560455" w:rsidRDefault="00101640" w:rsidP="00101640">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C.2.c</w:t>
            </w:r>
          </w:p>
        </w:tc>
        <w:tc>
          <w:tcPr>
            <w:tcW w:w="843" w:type="pct"/>
            <w:hideMark/>
          </w:tcPr>
          <w:p w14:paraId="32193E3F" w14:textId="77777777" w:rsidR="00101640" w:rsidRPr="00560455" w:rsidRDefault="00101640" w:rsidP="00101640">
            <w:pPr>
              <w:spacing w:before="120"/>
              <w:rPr>
                <w:rFonts w:ascii="Trebuchet MS" w:hAnsi="Trebuchet MS"/>
                <w:color w:val="000000"/>
                <w:sz w:val="18"/>
              </w:rPr>
            </w:pPr>
            <w:r w:rsidRPr="00560455">
              <w:rPr>
                <w:rFonts w:ascii="Trebuchet MS" w:hAnsi="Trebuchet MS"/>
                <w:color w:val="000000"/>
                <w:sz w:val="18"/>
              </w:rPr>
              <w:t>Are the hazards identified within the formal hazard assessments controlled with the use of administrative controls where applicable or where required by legislation?</w:t>
            </w:r>
          </w:p>
        </w:tc>
        <w:tc>
          <w:tcPr>
            <w:tcW w:w="1936" w:type="pct"/>
            <w:gridSpan w:val="2"/>
            <w:hideMark/>
          </w:tcPr>
          <w:p w14:paraId="142A9193" w14:textId="77777777" w:rsidR="008D1680" w:rsidRDefault="008D1680" w:rsidP="008D1680">
            <w:pPr>
              <w:spacing w:before="120" w:after="120"/>
              <w:rPr>
                <w:rFonts w:ascii="Trebuchet MS" w:hAnsi="Trebuchet MS" w:cs="Arial"/>
                <w:color w:val="000000"/>
                <w:sz w:val="18"/>
                <w:szCs w:val="20"/>
              </w:rPr>
            </w:pPr>
            <w:r>
              <w:rPr>
                <w:rFonts w:ascii="Trebuchet MS" w:hAnsi="Trebuchet MS" w:cs="Arial"/>
                <w:color w:val="000000"/>
                <w:sz w:val="18"/>
                <w:szCs w:val="20"/>
              </w:rPr>
              <w:t>Using your documentations sample, verify through observation that they have been implemented.</w:t>
            </w:r>
          </w:p>
          <w:p w14:paraId="401F7238"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Auditors must include some controls from the highest hazard items in the sample to verify they have been given priority.</w:t>
            </w:r>
          </w:p>
          <w:p w14:paraId="116DA291"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Points are awarded based on the percentage of administrative controls samples from the formal hazard assessment that have been observed.</w:t>
            </w:r>
          </w:p>
          <w:p w14:paraId="33D4C0B2" w14:textId="36024E72" w:rsidR="00101640" w:rsidRPr="00954D6A" w:rsidRDefault="008D1680" w:rsidP="008D1680">
            <w:pPr>
              <w:spacing w:after="120"/>
              <w:rPr>
                <w:rFonts w:ascii="Trebuchet MS" w:eastAsia="Times New Roman" w:hAnsi="Trebuchet MS" w:cs="Arial"/>
                <w:color w:val="000000"/>
                <w:sz w:val="18"/>
                <w:szCs w:val="20"/>
              </w:rPr>
            </w:pPr>
            <w:r>
              <w:rPr>
                <w:rFonts w:ascii="Trebuchet MS" w:hAnsi="Trebuchet MS" w:cs="Arial"/>
                <w:color w:val="000000"/>
                <w:sz w:val="18"/>
                <w:szCs w:val="20"/>
              </w:rPr>
              <w:t>Provide details/example(s).</w:t>
            </w:r>
          </w:p>
        </w:tc>
        <w:tc>
          <w:tcPr>
            <w:tcW w:w="1836" w:type="pct"/>
            <w:hideMark/>
          </w:tcPr>
          <w:p w14:paraId="03F13D71" w14:textId="77777777" w:rsidR="00101640" w:rsidRPr="001B21D3" w:rsidRDefault="00101640" w:rsidP="00101640">
            <w:pPr>
              <w:spacing w:before="60" w:after="60"/>
              <w:rPr>
                <w:rFonts w:ascii="Trebuchet MS" w:hAnsi="Trebuchet MS"/>
              </w:rPr>
            </w:pPr>
            <w:r w:rsidRPr="001B21D3">
              <w:rPr>
                <w:rFonts w:ascii="Trebuchet MS" w:hAnsi="Trebuchet MS"/>
              </w:rPr>
              <w:t> </w:t>
            </w:r>
          </w:p>
        </w:tc>
      </w:tr>
      <w:tr w:rsidR="00101640" w:rsidRPr="001B21D3" w14:paraId="16B79732" w14:textId="77777777" w:rsidTr="00CB5069">
        <w:tc>
          <w:tcPr>
            <w:tcW w:w="385" w:type="pct"/>
            <w:hideMark/>
          </w:tcPr>
          <w:p w14:paraId="02397B97" w14:textId="77777777" w:rsidR="00101640" w:rsidRPr="00560455" w:rsidRDefault="00101640" w:rsidP="00101640">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C.2.e</w:t>
            </w:r>
          </w:p>
        </w:tc>
        <w:tc>
          <w:tcPr>
            <w:tcW w:w="843" w:type="pct"/>
            <w:hideMark/>
          </w:tcPr>
          <w:p w14:paraId="7246F95D" w14:textId="77777777" w:rsidR="00101640" w:rsidRPr="00560455" w:rsidRDefault="00101640" w:rsidP="00101640">
            <w:pPr>
              <w:spacing w:before="120"/>
              <w:rPr>
                <w:rFonts w:ascii="Trebuchet MS" w:hAnsi="Trebuchet MS"/>
                <w:color w:val="000000"/>
                <w:sz w:val="18"/>
              </w:rPr>
            </w:pPr>
            <w:r w:rsidRPr="00560455">
              <w:rPr>
                <w:rFonts w:ascii="Trebuchet MS" w:hAnsi="Trebuchet MS"/>
                <w:color w:val="000000"/>
                <w:sz w:val="18"/>
              </w:rPr>
              <w:t>Are the hazards identified within the formal hazard assessments controlled with the use of Personal Protective Equipment (PPE) where applicable or where required by legislation?</w:t>
            </w:r>
          </w:p>
        </w:tc>
        <w:tc>
          <w:tcPr>
            <w:tcW w:w="1936" w:type="pct"/>
            <w:gridSpan w:val="2"/>
            <w:hideMark/>
          </w:tcPr>
          <w:p w14:paraId="72FB7838" w14:textId="77777777" w:rsidR="008D1680" w:rsidRDefault="008D1680" w:rsidP="008D1680">
            <w:pPr>
              <w:spacing w:before="120" w:after="120"/>
              <w:rPr>
                <w:rFonts w:ascii="Trebuchet MS" w:hAnsi="Trebuchet MS" w:cs="Arial"/>
                <w:color w:val="000000"/>
                <w:sz w:val="18"/>
                <w:szCs w:val="20"/>
              </w:rPr>
            </w:pPr>
            <w:r>
              <w:rPr>
                <w:rFonts w:ascii="Trebuchet MS" w:hAnsi="Trebuchet MS" w:cs="Arial"/>
                <w:color w:val="000000"/>
                <w:sz w:val="18"/>
                <w:szCs w:val="20"/>
              </w:rPr>
              <w:t>Using your documentations sample, verify through observation that they have been implemented.</w:t>
            </w:r>
          </w:p>
          <w:p w14:paraId="343FF641"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Auditors must include some controls from the highest hazard items in the sample to verify they have been given priority.</w:t>
            </w:r>
          </w:p>
          <w:p w14:paraId="14D6E379" w14:textId="77777777" w:rsidR="008D1680" w:rsidRDefault="008D1680" w:rsidP="008D1680">
            <w:pPr>
              <w:spacing w:after="120"/>
              <w:rPr>
                <w:rFonts w:ascii="Trebuchet MS" w:hAnsi="Trebuchet MS" w:cs="Arial"/>
                <w:color w:val="000000"/>
                <w:sz w:val="18"/>
                <w:szCs w:val="20"/>
              </w:rPr>
            </w:pPr>
            <w:r>
              <w:rPr>
                <w:rFonts w:ascii="Trebuchet MS" w:hAnsi="Trebuchet MS" w:cs="Arial"/>
                <w:color w:val="000000"/>
                <w:sz w:val="18"/>
                <w:szCs w:val="20"/>
              </w:rPr>
              <w:t>Points are awarded based on the percentage of PPE controls samples from the formal hazard assessment that have been observed.</w:t>
            </w:r>
          </w:p>
          <w:p w14:paraId="2E7DB233" w14:textId="12E153DB" w:rsidR="00101640" w:rsidRPr="00954D6A" w:rsidRDefault="008D1680" w:rsidP="008D1680">
            <w:pPr>
              <w:spacing w:before="120" w:after="120" w:line="259" w:lineRule="auto"/>
              <w:rPr>
                <w:rFonts w:ascii="Trebuchet MS" w:eastAsia="Times New Roman" w:hAnsi="Trebuchet MS" w:cs="Arial"/>
                <w:b/>
                <w:color w:val="000000"/>
                <w:sz w:val="18"/>
                <w:szCs w:val="20"/>
              </w:rPr>
            </w:pPr>
            <w:r>
              <w:rPr>
                <w:rFonts w:ascii="Trebuchet MS" w:hAnsi="Trebuchet MS" w:cs="Arial"/>
                <w:color w:val="000000"/>
                <w:sz w:val="18"/>
                <w:szCs w:val="20"/>
              </w:rPr>
              <w:t>Provide details/example(s).</w:t>
            </w:r>
          </w:p>
        </w:tc>
        <w:tc>
          <w:tcPr>
            <w:tcW w:w="1836" w:type="pct"/>
            <w:hideMark/>
          </w:tcPr>
          <w:p w14:paraId="272A2419" w14:textId="77777777" w:rsidR="00101640" w:rsidRPr="001B21D3" w:rsidRDefault="00101640" w:rsidP="00101640">
            <w:pPr>
              <w:spacing w:before="60" w:after="60"/>
              <w:rPr>
                <w:rFonts w:ascii="Trebuchet MS" w:hAnsi="Trebuchet MS"/>
              </w:rPr>
            </w:pPr>
            <w:r w:rsidRPr="001B21D3">
              <w:rPr>
                <w:rFonts w:ascii="Trebuchet MS" w:hAnsi="Trebuchet MS"/>
              </w:rPr>
              <w:t> </w:t>
            </w:r>
          </w:p>
        </w:tc>
      </w:tr>
      <w:tr w:rsidR="00FF021C" w:rsidRPr="001B21D3" w14:paraId="0FBD8973" w14:textId="77777777" w:rsidTr="00CB5069">
        <w:tc>
          <w:tcPr>
            <w:tcW w:w="385" w:type="pct"/>
            <w:hideMark/>
          </w:tcPr>
          <w:p w14:paraId="7B0599E0" w14:textId="77777777" w:rsidR="00FF021C" w:rsidRPr="00560455" w:rsidRDefault="00FF021C" w:rsidP="00FF021C">
            <w:pPr>
              <w:spacing w:before="120"/>
              <w:rPr>
                <w:rFonts w:ascii="Trebuchet MS" w:eastAsia="Times New Roman" w:hAnsi="Trebuchet MS" w:cs="Arial"/>
                <w:color w:val="000000"/>
                <w:sz w:val="18"/>
                <w:szCs w:val="20"/>
              </w:rPr>
            </w:pPr>
            <w:r w:rsidRPr="00682D43">
              <w:rPr>
                <w:rFonts w:ascii="Trebuchet MS" w:eastAsia="Times New Roman" w:hAnsi="Trebuchet MS" w:cs="Arial"/>
                <w:color w:val="000000"/>
                <w:sz w:val="18"/>
                <w:szCs w:val="20"/>
              </w:rPr>
              <w:lastRenderedPageBreak/>
              <w:t>C.2.g</w:t>
            </w:r>
          </w:p>
        </w:tc>
        <w:tc>
          <w:tcPr>
            <w:tcW w:w="843" w:type="pct"/>
            <w:hideMark/>
          </w:tcPr>
          <w:p w14:paraId="20ED2169" w14:textId="77777777" w:rsidR="00FF021C" w:rsidRPr="00560455" w:rsidRDefault="00FF021C" w:rsidP="00FF021C">
            <w:pPr>
              <w:spacing w:before="120"/>
              <w:rPr>
                <w:rFonts w:ascii="Trebuchet MS" w:hAnsi="Trebuchet MS"/>
                <w:color w:val="000000"/>
                <w:sz w:val="18"/>
              </w:rPr>
            </w:pPr>
            <w:r w:rsidRPr="00560455">
              <w:rPr>
                <w:rFonts w:ascii="Trebuchet MS" w:hAnsi="Trebuchet MS"/>
                <w:color w:val="000000"/>
                <w:sz w:val="18"/>
              </w:rPr>
              <w:t>Is PPE properly maintained?</w:t>
            </w:r>
          </w:p>
        </w:tc>
        <w:tc>
          <w:tcPr>
            <w:tcW w:w="1936" w:type="pct"/>
            <w:gridSpan w:val="2"/>
            <w:hideMark/>
          </w:tcPr>
          <w:p w14:paraId="7F312B79" w14:textId="77777777" w:rsidR="00884178" w:rsidRPr="00560455" w:rsidRDefault="00884178" w:rsidP="00884178">
            <w:pPr>
              <w:spacing w:before="120" w:after="120"/>
              <w:rPr>
                <w:rFonts w:ascii="Trebuchet MS" w:hAnsi="Trebuchet MS" w:cs="Arial"/>
                <w:color w:val="000000"/>
                <w:sz w:val="18"/>
                <w:szCs w:val="20"/>
              </w:rPr>
            </w:pPr>
            <w:r w:rsidRPr="00560455">
              <w:rPr>
                <w:rFonts w:ascii="Trebuchet MS" w:hAnsi="Trebuchet MS" w:cs="Arial"/>
                <w:color w:val="000000"/>
                <w:sz w:val="18"/>
                <w:szCs w:val="20"/>
              </w:rPr>
              <w:t>In advance of site visits, determine if there are any company policies or manufacturers requirements on PPE maintenance that may be observed during site visits.</w:t>
            </w:r>
          </w:p>
          <w:p w14:paraId="1C5DBC71" w14:textId="77777777" w:rsidR="00884178" w:rsidRPr="00560455" w:rsidRDefault="00884178" w:rsidP="00884178">
            <w:pPr>
              <w:spacing w:after="120"/>
              <w:rPr>
                <w:rFonts w:ascii="Trebuchet MS" w:hAnsi="Trebuchet MS" w:cs="Arial"/>
                <w:color w:val="000000"/>
                <w:sz w:val="18"/>
                <w:szCs w:val="20"/>
              </w:rPr>
            </w:pPr>
            <w:r w:rsidRPr="00560455">
              <w:rPr>
                <w:rFonts w:ascii="Trebuchet MS" w:hAnsi="Trebuchet MS" w:cs="Arial"/>
                <w:color w:val="000000"/>
                <w:sz w:val="18"/>
                <w:szCs w:val="20"/>
              </w:rPr>
              <w:t>During the work site visits, sample any PPE that falls under the company or manufacturer’s maintenance requirements as well as observe a sampling of the general condition of PPE in use on the work site to determine PPE maintenance levels.</w:t>
            </w:r>
          </w:p>
          <w:p w14:paraId="5312FBB7" w14:textId="77777777" w:rsidR="00884178" w:rsidRDefault="00884178" w:rsidP="00884178">
            <w:pPr>
              <w:spacing w:after="120"/>
              <w:rPr>
                <w:rFonts w:ascii="Trebuchet MS" w:hAnsi="Trebuchet MS" w:cs="Arial"/>
                <w:color w:val="000000"/>
                <w:sz w:val="18"/>
                <w:szCs w:val="20"/>
              </w:rPr>
            </w:pPr>
            <w:r>
              <w:rPr>
                <w:rFonts w:ascii="Trebuchet MS" w:hAnsi="Trebuchet MS" w:cs="Arial"/>
                <w:color w:val="000000"/>
                <w:sz w:val="18"/>
                <w:szCs w:val="20"/>
              </w:rPr>
              <w:t xml:space="preserve">Points are awarded based on the percentage of PPE controls samples from the formal hazard assessment that have been observed as well maintained. </w:t>
            </w:r>
          </w:p>
          <w:p w14:paraId="1A4F6BF5" w14:textId="77777777" w:rsidR="00884178" w:rsidRPr="00560455" w:rsidRDefault="00884178" w:rsidP="00884178">
            <w:pPr>
              <w:spacing w:after="120"/>
              <w:rPr>
                <w:rFonts w:ascii="Trebuchet MS" w:hAnsi="Trebuchet MS" w:cs="Arial"/>
                <w:color w:val="000000"/>
                <w:sz w:val="18"/>
                <w:szCs w:val="20"/>
              </w:rPr>
            </w:pPr>
            <w:r w:rsidRPr="00560455">
              <w:rPr>
                <w:rFonts w:ascii="Trebuchet MS" w:hAnsi="Trebuchet MS" w:cs="Arial"/>
                <w:color w:val="000000"/>
                <w:sz w:val="18"/>
                <w:szCs w:val="20"/>
              </w:rPr>
              <w:t>The auditor may n/a if a company's operations do not require OHS legislated PPE or if the company policy demands employees supply their own required PPE.</w:t>
            </w:r>
          </w:p>
          <w:p w14:paraId="1C2D78C9" w14:textId="73ED4CA0" w:rsidR="00FF021C" w:rsidRPr="00BF520C" w:rsidRDefault="00884178" w:rsidP="00884178">
            <w:pPr>
              <w:spacing w:after="120"/>
              <w:rPr>
                <w:rFonts w:ascii="Trebuchet MS" w:eastAsia="Times New Roman" w:hAnsi="Trebuchet MS" w:cs="Arial"/>
                <w:b/>
                <w:color w:val="000000"/>
                <w:sz w:val="18"/>
                <w:szCs w:val="20"/>
              </w:rPr>
            </w:pPr>
            <w:r>
              <w:rPr>
                <w:rFonts w:ascii="Trebuchet MS" w:hAnsi="Trebuchet MS" w:cs="Arial"/>
                <w:color w:val="000000"/>
                <w:sz w:val="18"/>
                <w:szCs w:val="20"/>
              </w:rPr>
              <w:t>Provide details/example(s).</w:t>
            </w:r>
          </w:p>
        </w:tc>
        <w:tc>
          <w:tcPr>
            <w:tcW w:w="1836" w:type="pct"/>
            <w:hideMark/>
          </w:tcPr>
          <w:p w14:paraId="177F7523" w14:textId="77777777" w:rsidR="00FF021C" w:rsidRPr="001B21D3" w:rsidRDefault="00FF021C" w:rsidP="00FF021C">
            <w:pPr>
              <w:spacing w:before="60" w:after="60"/>
              <w:rPr>
                <w:rFonts w:ascii="Trebuchet MS" w:hAnsi="Trebuchet MS"/>
              </w:rPr>
            </w:pPr>
            <w:r w:rsidRPr="001B21D3">
              <w:rPr>
                <w:rFonts w:ascii="Trebuchet MS" w:hAnsi="Trebuchet MS"/>
              </w:rPr>
              <w:t> </w:t>
            </w:r>
          </w:p>
        </w:tc>
      </w:tr>
      <w:tr w:rsidR="009D0B10" w:rsidRPr="001B21D3" w14:paraId="7A97AD08" w14:textId="77777777" w:rsidTr="00CB5069">
        <w:tc>
          <w:tcPr>
            <w:tcW w:w="5000" w:type="pct"/>
            <w:gridSpan w:val="5"/>
            <w:hideMark/>
          </w:tcPr>
          <w:p w14:paraId="37CACFEE" w14:textId="77777777" w:rsidR="009D0B10" w:rsidRPr="001B21D3" w:rsidRDefault="009D0B10" w:rsidP="009D0B10">
            <w:pPr>
              <w:spacing w:before="60" w:after="60"/>
              <w:rPr>
                <w:rFonts w:ascii="Trebuchet MS" w:hAnsi="Trebuchet MS" w:cs="Arial"/>
                <w:b/>
                <w:bCs/>
                <w:sz w:val="20"/>
                <w:szCs w:val="20"/>
              </w:rPr>
            </w:pPr>
            <w:r w:rsidRPr="001B21D3">
              <w:rPr>
                <w:rFonts w:ascii="Trebuchet MS" w:hAnsi="Trebuchet MS" w:cs="Arial"/>
                <w:b/>
                <w:bCs/>
                <w:sz w:val="20"/>
                <w:szCs w:val="20"/>
              </w:rPr>
              <w:t>C.3</w:t>
            </w:r>
            <w:r w:rsidRPr="001B21D3">
              <w:rPr>
                <w:rFonts w:ascii="Trebuchet MS" w:hAnsi="Trebuchet MS" w:cs="Arial"/>
                <w:b/>
                <w:bCs/>
                <w:sz w:val="20"/>
                <w:szCs w:val="20"/>
              </w:rPr>
              <w:tab/>
              <w:t>Preventive Maintenance </w:t>
            </w:r>
          </w:p>
        </w:tc>
      </w:tr>
      <w:tr w:rsidR="00D64A3B" w:rsidRPr="001B21D3" w14:paraId="0CBD562F" w14:textId="77777777" w:rsidTr="00FF021C">
        <w:tc>
          <w:tcPr>
            <w:tcW w:w="385" w:type="pct"/>
            <w:hideMark/>
          </w:tcPr>
          <w:p w14:paraId="27D6085D" w14:textId="77777777" w:rsidR="00D64A3B" w:rsidRPr="00560455" w:rsidRDefault="00D64A3B" w:rsidP="00D64A3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C.3.c</w:t>
            </w:r>
          </w:p>
        </w:tc>
        <w:tc>
          <w:tcPr>
            <w:tcW w:w="843" w:type="pct"/>
            <w:hideMark/>
          </w:tcPr>
          <w:p w14:paraId="590BA662" w14:textId="77777777" w:rsidR="00D64A3B" w:rsidRPr="00560455" w:rsidRDefault="00D64A3B" w:rsidP="00D64A3B">
            <w:pPr>
              <w:spacing w:before="120"/>
              <w:rPr>
                <w:rFonts w:ascii="Trebuchet MS" w:hAnsi="Trebuchet MS"/>
                <w:color w:val="000000"/>
                <w:sz w:val="18"/>
              </w:rPr>
            </w:pPr>
            <w:r w:rsidRPr="00560455">
              <w:rPr>
                <w:rFonts w:ascii="Trebuchet MS" w:hAnsi="Trebuchet MS"/>
                <w:color w:val="000000"/>
                <w:sz w:val="18"/>
              </w:rPr>
              <w:t>Has all equipment requiring preventive maintenance been included within the preventive maintenance program?</w:t>
            </w:r>
          </w:p>
        </w:tc>
        <w:tc>
          <w:tcPr>
            <w:tcW w:w="1786" w:type="pct"/>
            <w:hideMark/>
          </w:tcPr>
          <w:p w14:paraId="4F34E5D4" w14:textId="77777777" w:rsidR="00884178" w:rsidRPr="00560455" w:rsidRDefault="00884178" w:rsidP="00884178">
            <w:pPr>
              <w:spacing w:before="120" w:after="120"/>
              <w:rPr>
                <w:rFonts w:ascii="Trebuchet MS" w:eastAsia="Times New Roman" w:hAnsi="Trebuchet MS" w:cs="Arial"/>
                <w:b/>
                <w:color w:val="000000"/>
                <w:sz w:val="18"/>
                <w:szCs w:val="20"/>
              </w:rPr>
            </w:pPr>
            <w:r>
              <w:rPr>
                <w:rFonts w:ascii="Trebuchet MS" w:eastAsia="Times New Roman" w:hAnsi="Trebuchet MS" w:cs="Arial"/>
                <w:b/>
                <w:color w:val="000000"/>
                <w:sz w:val="18"/>
                <w:szCs w:val="20"/>
              </w:rPr>
              <w:t>Based on the program and records reviewed in C.3a/b, verify if the equipment observed is consistent with the inventory list.</w:t>
            </w:r>
          </w:p>
          <w:p w14:paraId="3B61C358" w14:textId="77777777" w:rsidR="00884178" w:rsidRPr="00560455" w:rsidRDefault="00884178" w:rsidP="00884178">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This question may be scored </w:t>
            </w:r>
            <w:r>
              <w:rPr>
                <w:rFonts w:ascii="Trebuchet MS" w:hAnsi="Trebuchet MS" w:cs="Arial"/>
                <w:color w:val="000000"/>
                <w:sz w:val="18"/>
                <w:szCs w:val="20"/>
              </w:rPr>
              <w:t>n/a</w:t>
            </w:r>
            <w:r w:rsidRPr="00560455">
              <w:rPr>
                <w:rFonts w:ascii="Trebuchet MS" w:hAnsi="Trebuchet MS" w:cs="Arial"/>
                <w:color w:val="000000"/>
                <w:sz w:val="18"/>
                <w:szCs w:val="20"/>
              </w:rPr>
              <w:t xml:space="preserve"> if the company does not own their work sites or any equipment.</w:t>
            </w:r>
          </w:p>
          <w:p w14:paraId="308FCBD4" w14:textId="77777777" w:rsidR="00884178" w:rsidRDefault="00884178" w:rsidP="00884178">
            <w:pPr>
              <w:spacing w:after="120"/>
              <w:rPr>
                <w:rFonts w:ascii="Trebuchet MS" w:hAnsi="Trebuchet MS" w:cs="Arial"/>
                <w:color w:val="000000"/>
                <w:sz w:val="18"/>
                <w:szCs w:val="20"/>
              </w:rPr>
            </w:pPr>
            <w:r>
              <w:rPr>
                <w:rFonts w:ascii="Trebuchet MS" w:hAnsi="Trebuchet MS" w:cs="Arial"/>
                <w:color w:val="000000"/>
                <w:sz w:val="18"/>
                <w:szCs w:val="20"/>
              </w:rPr>
              <w:t>Points are awarded based on % positive indicators</w:t>
            </w:r>
          </w:p>
          <w:p w14:paraId="3FF8D805" w14:textId="178B5B16" w:rsidR="00D64A3B" w:rsidRPr="00560455" w:rsidRDefault="00884178" w:rsidP="00884178">
            <w:pPr>
              <w:spacing w:after="120"/>
              <w:rPr>
                <w:rFonts w:ascii="Trebuchet MS" w:hAnsi="Trebuchet MS" w:cs="Arial"/>
                <w:color w:val="000000"/>
                <w:sz w:val="18"/>
                <w:szCs w:val="20"/>
              </w:rPr>
            </w:pPr>
            <w:r>
              <w:rPr>
                <w:rFonts w:ascii="Trebuchet MS" w:hAnsi="Trebuchet MS" w:cs="Arial"/>
                <w:color w:val="000000"/>
                <w:sz w:val="18"/>
                <w:szCs w:val="20"/>
              </w:rPr>
              <w:t>Provide an example of equipment observed.</w:t>
            </w:r>
          </w:p>
        </w:tc>
        <w:tc>
          <w:tcPr>
            <w:tcW w:w="1986" w:type="pct"/>
            <w:gridSpan w:val="2"/>
            <w:hideMark/>
          </w:tcPr>
          <w:p w14:paraId="48840B96" w14:textId="77777777" w:rsidR="00D64A3B" w:rsidRPr="001B21D3" w:rsidRDefault="00D64A3B" w:rsidP="00D64A3B">
            <w:pPr>
              <w:spacing w:before="60" w:after="60"/>
              <w:rPr>
                <w:rFonts w:ascii="Trebuchet MS" w:hAnsi="Trebuchet MS"/>
              </w:rPr>
            </w:pPr>
            <w:r w:rsidRPr="001B21D3">
              <w:rPr>
                <w:rFonts w:ascii="Trebuchet MS" w:hAnsi="Trebuchet MS"/>
              </w:rPr>
              <w:t> </w:t>
            </w:r>
          </w:p>
        </w:tc>
      </w:tr>
      <w:tr w:rsidR="0039147F" w:rsidRPr="001B21D3" w14:paraId="3C6C821D" w14:textId="77777777" w:rsidTr="00CB5069">
        <w:tc>
          <w:tcPr>
            <w:tcW w:w="5000" w:type="pct"/>
            <w:gridSpan w:val="5"/>
          </w:tcPr>
          <w:p w14:paraId="275D2BF8" w14:textId="77777777" w:rsidR="0039147F" w:rsidRPr="001B21D3" w:rsidRDefault="0039147F" w:rsidP="009D0B10">
            <w:pPr>
              <w:spacing w:before="60" w:after="60"/>
              <w:rPr>
                <w:rFonts w:ascii="Trebuchet MS" w:hAnsi="Trebuchet MS"/>
              </w:rPr>
            </w:pPr>
            <w:r w:rsidRPr="001B21D3">
              <w:rPr>
                <w:rFonts w:ascii="Trebuchet MS" w:hAnsi="Trebuchet MS" w:cs="Arial"/>
                <w:b/>
                <w:bCs/>
                <w:sz w:val="20"/>
                <w:szCs w:val="20"/>
              </w:rPr>
              <w:t>C.4</w:t>
            </w:r>
            <w:r w:rsidRPr="001B21D3">
              <w:rPr>
                <w:rFonts w:ascii="Trebuchet MS" w:hAnsi="Trebuchet MS" w:cs="Arial"/>
                <w:b/>
                <w:bCs/>
                <w:sz w:val="20"/>
                <w:szCs w:val="20"/>
              </w:rPr>
              <w:tab/>
              <w:t>Hazardous Materials </w:t>
            </w:r>
          </w:p>
        </w:tc>
      </w:tr>
      <w:tr w:rsidR="00D64A3B" w:rsidRPr="001B21D3" w14:paraId="20F85F0E" w14:textId="77777777" w:rsidTr="00101640">
        <w:tc>
          <w:tcPr>
            <w:tcW w:w="385" w:type="pct"/>
            <w:hideMark/>
          </w:tcPr>
          <w:p w14:paraId="29C87524" w14:textId="77777777" w:rsidR="00D64A3B" w:rsidRPr="00560455" w:rsidRDefault="00D64A3B" w:rsidP="00D64A3B">
            <w:pPr>
              <w:spacing w:before="120"/>
              <w:rPr>
                <w:rFonts w:ascii="Trebuchet MS" w:eastAsia="Times New Roman" w:hAnsi="Trebuchet MS" w:cs="Arial"/>
                <w:color w:val="000000"/>
                <w:sz w:val="18"/>
                <w:szCs w:val="20"/>
              </w:rPr>
            </w:pPr>
            <w:r w:rsidRPr="00560455">
              <w:rPr>
                <w:rFonts w:ascii="Trebuchet MS" w:hAnsi="Trebuchet MS"/>
                <w:sz w:val="20"/>
              </w:rPr>
              <w:br w:type="page"/>
            </w:r>
            <w:r w:rsidRPr="00560455">
              <w:rPr>
                <w:rFonts w:ascii="Trebuchet MS" w:eastAsia="Times New Roman" w:hAnsi="Trebuchet MS" w:cs="Arial"/>
                <w:color w:val="000000"/>
                <w:sz w:val="18"/>
                <w:szCs w:val="20"/>
              </w:rPr>
              <w:t>C.4.c</w:t>
            </w:r>
          </w:p>
        </w:tc>
        <w:tc>
          <w:tcPr>
            <w:tcW w:w="843" w:type="pct"/>
            <w:hideMark/>
          </w:tcPr>
          <w:p w14:paraId="0A42C16B" w14:textId="77777777" w:rsidR="00D64A3B" w:rsidRPr="00560455" w:rsidRDefault="00D64A3B" w:rsidP="00D64A3B">
            <w:pPr>
              <w:spacing w:before="120"/>
              <w:rPr>
                <w:rFonts w:ascii="Trebuchet MS" w:hAnsi="Trebuchet MS"/>
                <w:color w:val="000000"/>
                <w:sz w:val="18"/>
              </w:rPr>
            </w:pPr>
            <w:r w:rsidRPr="00560455">
              <w:rPr>
                <w:rFonts w:ascii="Trebuchet MS" w:hAnsi="Trebuchet MS"/>
                <w:color w:val="000000"/>
                <w:sz w:val="18"/>
              </w:rPr>
              <w:t xml:space="preserve">Are all </w:t>
            </w:r>
            <w:r>
              <w:rPr>
                <w:rFonts w:ascii="Trebuchet MS" w:hAnsi="Trebuchet MS"/>
                <w:color w:val="000000"/>
                <w:sz w:val="18"/>
              </w:rPr>
              <w:t xml:space="preserve">hazardous </w:t>
            </w:r>
            <w:r w:rsidRPr="00560455">
              <w:rPr>
                <w:rFonts w:ascii="Trebuchet MS" w:hAnsi="Trebuchet MS"/>
                <w:color w:val="000000"/>
                <w:sz w:val="18"/>
              </w:rPr>
              <w:t>products identified with a correct WHMIS 2015 label?</w:t>
            </w:r>
          </w:p>
        </w:tc>
        <w:tc>
          <w:tcPr>
            <w:tcW w:w="1786" w:type="pct"/>
            <w:hideMark/>
          </w:tcPr>
          <w:p w14:paraId="739E1DE8" w14:textId="77777777" w:rsidR="00884178" w:rsidRPr="00560455" w:rsidRDefault="00884178" w:rsidP="00884178">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Inspect a sample of </w:t>
            </w:r>
            <w:r>
              <w:rPr>
                <w:rFonts w:ascii="Trebuchet MS" w:hAnsi="Trebuchet MS" w:cs="Arial"/>
                <w:color w:val="000000"/>
                <w:sz w:val="18"/>
                <w:szCs w:val="20"/>
              </w:rPr>
              <w:t xml:space="preserve">hazardous </w:t>
            </w:r>
            <w:r w:rsidRPr="00560455">
              <w:rPr>
                <w:rFonts w:ascii="Trebuchet MS" w:hAnsi="Trebuchet MS" w:cs="Arial"/>
                <w:color w:val="000000"/>
                <w:sz w:val="18"/>
                <w:szCs w:val="20"/>
              </w:rPr>
              <w:t>products to determine appropriate WHMIS 2015 labelling. (SDS are outside the scope of the question).</w:t>
            </w:r>
          </w:p>
          <w:p w14:paraId="13EE4F96" w14:textId="77777777" w:rsidR="00884178" w:rsidRDefault="00884178" w:rsidP="00884178">
            <w:pPr>
              <w:spacing w:after="120"/>
              <w:rPr>
                <w:rFonts w:ascii="Trebuchet MS" w:hAnsi="Trebuchet MS" w:cs="Arial"/>
                <w:color w:val="000000"/>
                <w:sz w:val="18"/>
                <w:szCs w:val="20"/>
              </w:rPr>
            </w:pPr>
            <w:r>
              <w:rPr>
                <w:rFonts w:ascii="Trebuchet MS" w:hAnsi="Trebuchet MS" w:cs="Arial"/>
                <w:color w:val="000000"/>
                <w:sz w:val="18"/>
                <w:szCs w:val="20"/>
              </w:rPr>
              <w:t>Points awarded based on % positive indicators</w:t>
            </w:r>
          </w:p>
          <w:p w14:paraId="386FDC2C" w14:textId="77777777" w:rsidR="00884178" w:rsidRPr="00560455" w:rsidRDefault="00884178" w:rsidP="00884178">
            <w:p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The auditor may apply an n/a if a company does not make use of any </w:t>
            </w:r>
            <w:r>
              <w:rPr>
                <w:rFonts w:ascii="Trebuchet MS" w:hAnsi="Trebuchet MS" w:cs="Arial"/>
                <w:color w:val="000000"/>
                <w:sz w:val="18"/>
                <w:szCs w:val="20"/>
              </w:rPr>
              <w:t>hazardous</w:t>
            </w:r>
            <w:r w:rsidRPr="00560455">
              <w:rPr>
                <w:rFonts w:ascii="Trebuchet MS" w:hAnsi="Trebuchet MS" w:cs="Arial"/>
                <w:color w:val="000000"/>
                <w:sz w:val="18"/>
                <w:szCs w:val="20"/>
              </w:rPr>
              <w:t xml:space="preserve"> products (i.e., WHMIS 2015 not required)</w:t>
            </w:r>
            <w:r>
              <w:rPr>
                <w:rFonts w:ascii="Trebuchet MS" w:hAnsi="Trebuchet MS" w:cs="Arial"/>
                <w:color w:val="000000"/>
                <w:sz w:val="18"/>
                <w:szCs w:val="20"/>
              </w:rPr>
              <w:t>.</w:t>
            </w:r>
          </w:p>
          <w:p w14:paraId="1815ABAA" w14:textId="365E640B" w:rsidR="00D64A3B" w:rsidRPr="00560455" w:rsidRDefault="00884178" w:rsidP="00884178">
            <w:pPr>
              <w:spacing w:before="120" w:after="120"/>
              <w:rPr>
                <w:rFonts w:ascii="Trebuchet MS" w:eastAsia="Times New Roman" w:hAnsi="Trebuchet MS" w:cs="Arial"/>
                <w:b/>
                <w:color w:val="000000"/>
                <w:sz w:val="18"/>
                <w:szCs w:val="20"/>
              </w:rPr>
            </w:pPr>
            <w:r>
              <w:rPr>
                <w:rFonts w:ascii="Trebuchet MS" w:hAnsi="Trebuchet MS" w:cs="Arial"/>
                <w:color w:val="000000"/>
                <w:sz w:val="18"/>
                <w:szCs w:val="20"/>
              </w:rPr>
              <w:t>Provide details/example(s).</w:t>
            </w:r>
          </w:p>
        </w:tc>
        <w:tc>
          <w:tcPr>
            <w:tcW w:w="1986" w:type="pct"/>
            <w:gridSpan w:val="2"/>
            <w:hideMark/>
          </w:tcPr>
          <w:p w14:paraId="1267536E" w14:textId="77777777" w:rsidR="00D64A3B" w:rsidRPr="001B21D3" w:rsidRDefault="00D64A3B" w:rsidP="00D64A3B">
            <w:pPr>
              <w:spacing w:before="60" w:after="60"/>
              <w:rPr>
                <w:rFonts w:ascii="Trebuchet MS" w:hAnsi="Trebuchet MS"/>
              </w:rPr>
            </w:pPr>
            <w:r w:rsidRPr="001B21D3">
              <w:rPr>
                <w:rFonts w:ascii="Trebuchet MS" w:hAnsi="Trebuchet MS"/>
              </w:rPr>
              <w:t> </w:t>
            </w:r>
          </w:p>
        </w:tc>
      </w:tr>
    </w:tbl>
    <w:p w14:paraId="34F1ED9C" w14:textId="77777777" w:rsidR="00B42982" w:rsidRDefault="00B42982">
      <w:r>
        <w:br w:type="page"/>
      </w:r>
    </w:p>
    <w:tbl>
      <w:tblPr>
        <w:tblStyle w:val="TableGrid"/>
        <w:tblpPr w:leftFromText="180" w:rightFromText="180" w:vertAnchor="text" w:tblpY="1"/>
        <w:tblOverlap w:val="never"/>
        <w:tblW w:w="5000" w:type="pct"/>
        <w:tblLook w:val="04A0" w:firstRow="1" w:lastRow="0" w:firstColumn="1" w:lastColumn="0" w:noHBand="0" w:noVBand="1"/>
      </w:tblPr>
      <w:tblGrid>
        <w:gridCol w:w="1108"/>
        <w:gridCol w:w="2426"/>
        <w:gridCol w:w="5140"/>
        <w:gridCol w:w="5716"/>
      </w:tblGrid>
      <w:tr w:rsidR="009D0B10" w:rsidRPr="001B21D3" w14:paraId="7826731A" w14:textId="77777777" w:rsidTr="00CB5069">
        <w:tc>
          <w:tcPr>
            <w:tcW w:w="5000" w:type="pct"/>
            <w:gridSpan w:val="4"/>
            <w:hideMark/>
          </w:tcPr>
          <w:p w14:paraId="47D2AC3D" w14:textId="51C2B04A" w:rsidR="009D0B10" w:rsidRPr="001B21D3" w:rsidRDefault="0039147F" w:rsidP="009D0B10">
            <w:pPr>
              <w:spacing w:before="60" w:after="60"/>
              <w:rPr>
                <w:rFonts w:ascii="Trebuchet MS" w:hAnsi="Trebuchet MS" w:cs="Arial"/>
                <w:b/>
                <w:bCs/>
                <w:sz w:val="20"/>
                <w:szCs w:val="20"/>
              </w:rPr>
            </w:pPr>
            <w:r w:rsidRPr="001B21D3">
              <w:rPr>
                <w:rFonts w:ascii="Trebuchet MS" w:hAnsi="Trebuchet MS" w:cs="Arial"/>
                <w:b/>
                <w:bCs/>
                <w:sz w:val="20"/>
                <w:szCs w:val="20"/>
              </w:rPr>
              <w:lastRenderedPageBreak/>
              <w:t>D.1</w:t>
            </w:r>
            <w:r w:rsidR="009D0B10" w:rsidRPr="001B21D3">
              <w:rPr>
                <w:rFonts w:ascii="Trebuchet MS" w:hAnsi="Trebuchet MS" w:cs="Arial"/>
                <w:b/>
                <w:bCs/>
                <w:sz w:val="20"/>
                <w:szCs w:val="20"/>
              </w:rPr>
              <w:tab/>
            </w:r>
            <w:r w:rsidRPr="001B21D3">
              <w:rPr>
                <w:rFonts w:ascii="Trebuchet MS" w:hAnsi="Trebuchet MS" w:cs="Arial"/>
                <w:b/>
                <w:bCs/>
                <w:sz w:val="20"/>
                <w:szCs w:val="20"/>
              </w:rPr>
              <w:t>Inspections</w:t>
            </w:r>
            <w:r w:rsidR="009D0B10" w:rsidRPr="001B21D3">
              <w:rPr>
                <w:rFonts w:ascii="Trebuchet MS" w:hAnsi="Trebuchet MS" w:cs="Arial"/>
                <w:b/>
                <w:bCs/>
                <w:sz w:val="20"/>
                <w:szCs w:val="20"/>
              </w:rPr>
              <w:t> </w:t>
            </w:r>
          </w:p>
        </w:tc>
      </w:tr>
      <w:tr w:rsidR="0039147F" w:rsidRPr="001B21D3" w14:paraId="1F00FED6" w14:textId="77777777" w:rsidTr="00884178">
        <w:tc>
          <w:tcPr>
            <w:tcW w:w="385" w:type="pct"/>
            <w:hideMark/>
          </w:tcPr>
          <w:p w14:paraId="761AAF91" w14:textId="77777777" w:rsidR="0039147F" w:rsidRPr="001B21D3" w:rsidRDefault="0039147F" w:rsidP="0039147F">
            <w:pPr>
              <w:spacing w:before="120"/>
              <w:rPr>
                <w:rFonts w:ascii="Trebuchet MS" w:eastAsia="Times New Roman" w:hAnsi="Trebuchet MS" w:cs="Arial"/>
                <w:color w:val="000000"/>
                <w:sz w:val="18"/>
                <w:szCs w:val="20"/>
              </w:rPr>
            </w:pPr>
            <w:r w:rsidRPr="001B21D3">
              <w:rPr>
                <w:rFonts w:ascii="Trebuchet MS" w:hAnsi="Trebuchet MS"/>
                <w:sz w:val="20"/>
              </w:rPr>
              <w:br w:type="page"/>
            </w:r>
            <w:r w:rsidRPr="001B21D3">
              <w:rPr>
                <w:rFonts w:ascii="Trebuchet MS" w:eastAsia="Times New Roman" w:hAnsi="Trebuchet MS" w:cs="Arial"/>
                <w:color w:val="000000"/>
                <w:sz w:val="18"/>
                <w:szCs w:val="20"/>
              </w:rPr>
              <w:t>D.1.g</w:t>
            </w:r>
          </w:p>
        </w:tc>
        <w:tc>
          <w:tcPr>
            <w:tcW w:w="843" w:type="pct"/>
            <w:hideMark/>
          </w:tcPr>
          <w:p w14:paraId="78CE4914" w14:textId="77777777" w:rsidR="0039147F" w:rsidRPr="001B21D3" w:rsidRDefault="0039147F" w:rsidP="0039147F">
            <w:pPr>
              <w:spacing w:before="120"/>
              <w:rPr>
                <w:rFonts w:ascii="Trebuchet MS" w:hAnsi="Trebuchet MS"/>
                <w:color w:val="000000"/>
                <w:sz w:val="18"/>
              </w:rPr>
            </w:pPr>
            <w:r w:rsidRPr="001B21D3">
              <w:rPr>
                <w:rFonts w:ascii="Trebuchet MS" w:hAnsi="Trebuchet MS"/>
                <w:color w:val="000000"/>
                <w:sz w:val="18"/>
              </w:rPr>
              <w:t>Are deficiencies identified through the inspection program corrected in a timely manner?</w:t>
            </w:r>
          </w:p>
        </w:tc>
        <w:tc>
          <w:tcPr>
            <w:tcW w:w="1786" w:type="pct"/>
            <w:hideMark/>
          </w:tcPr>
          <w:p w14:paraId="4FB7CBAD" w14:textId="77777777" w:rsidR="00884178" w:rsidRPr="00560455" w:rsidRDefault="00884178" w:rsidP="00884178">
            <w:pPr>
              <w:spacing w:before="120" w:after="120"/>
              <w:rPr>
                <w:rFonts w:ascii="Trebuchet MS" w:eastAsia="Calibri" w:hAnsi="Trebuchet MS" w:cs="Arial"/>
                <w:b/>
                <w:i/>
                <w:color w:val="000000"/>
                <w:sz w:val="18"/>
                <w:szCs w:val="20"/>
              </w:rPr>
            </w:pPr>
            <w:r w:rsidRPr="00560455">
              <w:rPr>
                <w:rFonts w:ascii="Trebuchet MS" w:eastAsia="Calibri" w:hAnsi="Trebuchet MS" w:cs="Arial"/>
                <w:b/>
                <w:color w:val="000000"/>
                <w:sz w:val="18"/>
                <w:szCs w:val="20"/>
              </w:rPr>
              <w:t>Definition: Timely Manner</w:t>
            </w:r>
          </w:p>
          <w:p w14:paraId="12A056A6" w14:textId="2E745919" w:rsidR="0039147F" w:rsidRPr="00884178" w:rsidRDefault="00884178" w:rsidP="00884178">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A test of reasonableness must be applied when judging the length of time it takes a company to address a deficiency. For example, a complex issue requiring major resources will require more time be addressed than a relatively simple matter. The level of risk presented by the deficiency should also be considered—higher risk deficiencies require more immediate action than lower risk deficiencies.</w:t>
            </w:r>
          </w:p>
          <w:p w14:paraId="66E2D96C" w14:textId="77777777" w:rsidR="00884178" w:rsidRPr="00560455" w:rsidRDefault="00884178" w:rsidP="00884178">
            <w:pPr>
              <w:spacing w:after="120"/>
              <w:rPr>
                <w:rFonts w:ascii="Trebuchet MS" w:eastAsia="Calibri" w:hAnsi="Trebuchet MS" w:cs="Arial"/>
                <w:color w:val="000000"/>
                <w:sz w:val="18"/>
                <w:szCs w:val="20"/>
              </w:rPr>
            </w:pPr>
            <w:r w:rsidRPr="00560455">
              <w:rPr>
                <w:rFonts w:ascii="Trebuchet MS" w:eastAsia="Calibri" w:hAnsi="Trebuchet MS" w:cs="Arial"/>
                <w:color w:val="000000"/>
                <w:sz w:val="18"/>
                <w:szCs w:val="20"/>
              </w:rPr>
              <w:t xml:space="preserve">Create a sample of deficiencies from the inspection reports applicable to the work site(s) to be visited. Verify through observation if corrective action(s) has been completed on the reported deficiencies. </w:t>
            </w:r>
          </w:p>
          <w:p w14:paraId="27BBFA79" w14:textId="77777777" w:rsidR="00884178" w:rsidRPr="008B72AD" w:rsidRDefault="00884178" w:rsidP="00884178">
            <w:pPr>
              <w:spacing w:after="120"/>
              <w:rPr>
                <w:rFonts w:ascii="Trebuchet MS" w:eastAsia="Calibri" w:hAnsi="Trebuchet MS" w:cs="Arial"/>
                <w:bCs/>
                <w:color w:val="000000"/>
                <w:sz w:val="18"/>
                <w:szCs w:val="18"/>
              </w:rPr>
            </w:pPr>
            <w:r w:rsidRPr="008B72AD">
              <w:rPr>
                <w:rFonts w:ascii="Trebuchet MS" w:eastAsia="Calibri" w:hAnsi="Trebuchet MS" w:cs="Arial"/>
                <w:bCs/>
                <w:color w:val="000000" w:themeColor="text1"/>
                <w:sz w:val="18"/>
                <w:szCs w:val="18"/>
              </w:rPr>
              <w:t>Points awarded based on the % of observed opportunities.</w:t>
            </w:r>
          </w:p>
          <w:p w14:paraId="7184BF8F" w14:textId="77777777" w:rsidR="00884178" w:rsidRPr="00560455" w:rsidRDefault="00884178" w:rsidP="00884178">
            <w:pPr>
              <w:spacing w:after="120"/>
              <w:rPr>
                <w:rFonts w:ascii="Trebuchet MS" w:eastAsia="Calibri" w:hAnsi="Trebuchet MS" w:cs="Arial"/>
                <w:color w:val="000000"/>
                <w:sz w:val="18"/>
                <w:szCs w:val="18"/>
              </w:rPr>
            </w:pPr>
            <w:r w:rsidRPr="0DA524B7">
              <w:rPr>
                <w:rFonts w:ascii="Trebuchet MS" w:eastAsia="Calibri" w:hAnsi="Trebuchet MS" w:cs="Arial"/>
                <w:color w:val="000000" w:themeColor="text1"/>
                <w:sz w:val="18"/>
                <w:szCs w:val="18"/>
              </w:rPr>
              <w:t xml:space="preserve">If there are no available opportunities apply n/a </w:t>
            </w:r>
          </w:p>
          <w:p w14:paraId="107D767B" w14:textId="408AE0BC" w:rsidR="0039147F" w:rsidRPr="001B21D3" w:rsidRDefault="00884178" w:rsidP="0039147F">
            <w:pPr>
              <w:spacing w:before="60" w:after="60"/>
              <w:rPr>
                <w:rFonts w:ascii="Trebuchet MS" w:hAnsi="Trebuchet MS" w:cs="Arial"/>
                <w:color w:val="000000"/>
                <w:sz w:val="20"/>
                <w:szCs w:val="20"/>
              </w:rPr>
            </w:pPr>
            <w:r w:rsidRPr="0DA524B7">
              <w:rPr>
                <w:rFonts w:ascii="Trebuchet MS" w:eastAsia="Calibri" w:hAnsi="Trebuchet MS" w:cs="Arial"/>
                <w:color w:val="000000" w:themeColor="text1"/>
                <w:sz w:val="18"/>
                <w:szCs w:val="18"/>
              </w:rPr>
              <w:t>Provide details/example(s).</w:t>
            </w:r>
          </w:p>
          <w:p w14:paraId="3837093A" w14:textId="77777777" w:rsidR="0039147F" w:rsidRPr="001B21D3" w:rsidRDefault="0039147F" w:rsidP="0039147F">
            <w:pPr>
              <w:spacing w:before="60" w:after="60"/>
              <w:rPr>
                <w:rFonts w:ascii="Trebuchet MS" w:hAnsi="Trebuchet MS" w:cs="Arial"/>
                <w:sz w:val="20"/>
                <w:szCs w:val="20"/>
              </w:rPr>
            </w:pPr>
          </w:p>
        </w:tc>
        <w:tc>
          <w:tcPr>
            <w:tcW w:w="1986" w:type="pct"/>
            <w:hideMark/>
          </w:tcPr>
          <w:p w14:paraId="3269C6EB" w14:textId="77777777" w:rsidR="0039147F" w:rsidRPr="001B21D3" w:rsidRDefault="0039147F" w:rsidP="0039147F">
            <w:pPr>
              <w:spacing w:before="60" w:after="60"/>
              <w:rPr>
                <w:rFonts w:ascii="Trebuchet MS" w:hAnsi="Trebuchet MS"/>
              </w:rPr>
            </w:pPr>
            <w:r w:rsidRPr="001B21D3">
              <w:rPr>
                <w:rFonts w:ascii="Trebuchet MS" w:hAnsi="Trebuchet MS"/>
              </w:rPr>
              <w:t> </w:t>
            </w:r>
          </w:p>
        </w:tc>
      </w:tr>
      <w:tr w:rsidR="009D0B10" w:rsidRPr="001B21D3" w14:paraId="0998D6A5" w14:textId="77777777" w:rsidTr="00CB5069">
        <w:tc>
          <w:tcPr>
            <w:tcW w:w="5000" w:type="pct"/>
            <w:gridSpan w:val="4"/>
            <w:hideMark/>
          </w:tcPr>
          <w:p w14:paraId="39F1BAD2" w14:textId="77777777" w:rsidR="009D0B10" w:rsidRPr="001B21D3" w:rsidRDefault="0039147F" w:rsidP="009D0B10">
            <w:pPr>
              <w:spacing w:before="60" w:after="60"/>
              <w:rPr>
                <w:rFonts w:ascii="Trebuchet MS" w:hAnsi="Trebuchet MS" w:cs="Arial"/>
                <w:b/>
                <w:bCs/>
                <w:sz w:val="20"/>
                <w:szCs w:val="20"/>
              </w:rPr>
            </w:pPr>
            <w:r w:rsidRPr="001B21D3">
              <w:rPr>
                <w:rFonts w:ascii="Trebuchet MS" w:hAnsi="Trebuchet MS" w:cs="Arial"/>
                <w:b/>
                <w:bCs/>
                <w:sz w:val="20"/>
                <w:szCs w:val="20"/>
              </w:rPr>
              <w:t>F.1</w:t>
            </w:r>
            <w:r w:rsidR="009D0B10" w:rsidRPr="001B21D3">
              <w:rPr>
                <w:rFonts w:ascii="Trebuchet MS" w:hAnsi="Trebuchet MS" w:cs="Arial"/>
                <w:b/>
                <w:bCs/>
                <w:sz w:val="20"/>
                <w:szCs w:val="20"/>
              </w:rPr>
              <w:tab/>
            </w:r>
            <w:r w:rsidRPr="001B21D3">
              <w:rPr>
                <w:rFonts w:ascii="Trebuchet MS" w:hAnsi="Trebuchet MS" w:cs="Arial"/>
                <w:b/>
                <w:bCs/>
                <w:sz w:val="20"/>
                <w:szCs w:val="20"/>
              </w:rPr>
              <w:t>Emergency Response Plans</w:t>
            </w:r>
            <w:r w:rsidR="009D0B10" w:rsidRPr="001B21D3">
              <w:rPr>
                <w:rFonts w:ascii="Trebuchet MS" w:hAnsi="Trebuchet MS" w:cs="Arial"/>
                <w:b/>
                <w:bCs/>
                <w:sz w:val="20"/>
                <w:szCs w:val="20"/>
              </w:rPr>
              <w:t> </w:t>
            </w:r>
          </w:p>
        </w:tc>
      </w:tr>
      <w:tr w:rsidR="0039147F" w:rsidRPr="001B21D3" w14:paraId="039091FD" w14:textId="77777777" w:rsidTr="00884178">
        <w:tc>
          <w:tcPr>
            <w:tcW w:w="385" w:type="pct"/>
            <w:hideMark/>
          </w:tcPr>
          <w:p w14:paraId="476F2EF0" w14:textId="77777777" w:rsidR="0039147F" w:rsidRPr="001B21D3" w:rsidRDefault="0039147F" w:rsidP="0039147F">
            <w:pPr>
              <w:spacing w:before="120"/>
              <w:rPr>
                <w:rFonts w:ascii="Trebuchet MS" w:eastAsia="Times New Roman" w:hAnsi="Trebuchet MS" w:cs="Arial"/>
                <w:color w:val="000000"/>
                <w:sz w:val="18"/>
                <w:szCs w:val="20"/>
              </w:rPr>
            </w:pPr>
            <w:r w:rsidRPr="001B21D3">
              <w:rPr>
                <w:rFonts w:ascii="Trebuchet MS" w:eastAsia="Times New Roman" w:hAnsi="Trebuchet MS" w:cs="Arial"/>
                <w:color w:val="000000"/>
                <w:sz w:val="18"/>
                <w:szCs w:val="20"/>
              </w:rPr>
              <w:t>F.1.b</w:t>
            </w:r>
          </w:p>
        </w:tc>
        <w:tc>
          <w:tcPr>
            <w:tcW w:w="843" w:type="pct"/>
            <w:hideMark/>
          </w:tcPr>
          <w:p w14:paraId="0F689378" w14:textId="77777777" w:rsidR="0039147F" w:rsidRPr="001B21D3" w:rsidRDefault="0039147F" w:rsidP="0039147F">
            <w:pPr>
              <w:spacing w:before="120"/>
              <w:rPr>
                <w:rFonts w:ascii="Trebuchet MS" w:hAnsi="Trebuchet MS"/>
                <w:color w:val="000000"/>
                <w:sz w:val="18"/>
              </w:rPr>
            </w:pPr>
            <w:r w:rsidRPr="001B21D3">
              <w:rPr>
                <w:rFonts w:ascii="Trebuchet MS" w:hAnsi="Trebuchet MS"/>
                <w:color w:val="000000"/>
                <w:sz w:val="18"/>
              </w:rPr>
              <w:t xml:space="preserve">Does the Emergency Response Plan sufficiently identify the potential emergency scenarios applicable to the company’s operations and legislative requirements? </w:t>
            </w:r>
          </w:p>
        </w:tc>
        <w:tc>
          <w:tcPr>
            <w:tcW w:w="1786" w:type="pct"/>
            <w:hideMark/>
          </w:tcPr>
          <w:p w14:paraId="680BE941" w14:textId="77777777" w:rsidR="00884178" w:rsidRPr="00560455" w:rsidRDefault="00884178" w:rsidP="00884178">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In advance of site visits, identify emergency scenarios in the company’s ERP that are applicable to the work sites to be visited. During the visit, determine if the ERP covers sufficient emergency scenarios for that work site. Determine if any scenarios covered by legislation were missed.</w:t>
            </w:r>
          </w:p>
          <w:p w14:paraId="2C00630B" w14:textId="77777777" w:rsidR="00884178" w:rsidRDefault="00884178" w:rsidP="00884178">
            <w:pPr>
              <w:spacing w:before="120"/>
              <w:rPr>
                <w:rFonts w:ascii="Trebuchet MS" w:hAnsi="Trebuchet MS" w:cs="Arial"/>
                <w:color w:val="000000"/>
                <w:sz w:val="18"/>
                <w:szCs w:val="18"/>
              </w:rPr>
            </w:pPr>
            <w:r w:rsidRPr="0DA524B7">
              <w:rPr>
                <w:rFonts w:ascii="Trebuchet MS" w:hAnsi="Trebuchet MS" w:cs="Arial"/>
                <w:color w:val="000000" w:themeColor="text1"/>
                <w:sz w:val="18"/>
                <w:szCs w:val="18"/>
              </w:rPr>
              <w:t xml:space="preserve">Points are awarded based on the % of locations the with sufficient ERP scenarios identified.  </w:t>
            </w:r>
          </w:p>
          <w:p w14:paraId="4DBB390F" w14:textId="4A793EB0" w:rsidR="00CB5069" w:rsidRDefault="00884178" w:rsidP="0039147F">
            <w:pPr>
              <w:spacing w:before="60" w:after="60"/>
              <w:rPr>
                <w:rFonts w:ascii="Trebuchet MS" w:eastAsia="Times New Roman" w:hAnsi="Trebuchet MS" w:cs="Arial"/>
                <w:color w:val="000000"/>
                <w:sz w:val="18"/>
                <w:szCs w:val="20"/>
              </w:rPr>
            </w:pPr>
            <w:r w:rsidRPr="002C631C">
              <w:rPr>
                <w:rFonts w:ascii="Trebuchet MS" w:eastAsia="Times New Roman" w:hAnsi="Trebuchet MS" w:cs="Arial"/>
                <w:color w:val="000000"/>
                <w:sz w:val="18"/>
                <w:szCs w:val="20"/>
              </w:rPr>
              <w:t>Provide details/example</w:t>
            </w:r>
            <w:r>
              <w:rPr>
                <w:rFonts w:ascii="Trebuchet MS" w:eastAsia="Times New Roman" w:hAnsi="Trebuchet MS" w:cs="Arial"/>
                <w:color w:val="000000"/>
                <w:sz w:val="18"/>
                <w:szCs w:val="20"/>
              </w:rPr>
              <w:t>(</w:t>
            </w:r>
            <w:r w:rsidRPr="002C631C">
              <w:rPr>
                <w:rFonts w:ascii="Trebuchet MS" w:eastAsia="Times New Roman" w:hAnsi="Trebuchet MS" w:cs="Arial"/>
                <w:color w:val="000000"/>
                <w:sz w:val="18"/>
                <w:szCs w:val="20"/>
              </w:rPr>
              <w:t>s</w:t>
            </w:r>
            <w:r>
              <w:rPr>
                <w:rFonts w:ascii="Trebuchet MS" w:eastAsia="Times New Roman" w:hAnsi="Trebuchet MS" w:cs="Arial"/>
                <w:color w:val="000000"/>
                <w:sz w:val="18"/>
                <w:szCs w:val="20"/>
              </w:rPr>
              <w:t>)</w:t>
            </w:r>
            <w:r w:rsidRPr="002C631C">
              <w:rPr>
                <w:rFonts w:ascii="Trebuchet MS" w:eastAsia="Times New Roman" w:hAnsi="Trebuchet MS" w:cs="Arial"/>
                <w:color w:val="000000"/>
                <w:sz w:val="18"/>
                <w:szCs w:val="20"/>
              </w:rPr>
              <w:t>.</w:t>
            </w:r>
          </w:p>
          <w:p w14:paraId="2288DCAD" w14:textId="77777777" w:rsidR="00CB5069" w:rsidRPr="001B21D3" w:rsidRDefault="00CB5069" w:rsidP="0039147F">
            <w:pPr>
              <w:spacing w:before="60" w:after="60"/>
              <w:rPr>
                <w:rFonts w:ascii="Trebuchet MS" w:hAnsi="Trebuchet MS" w:cs="Arial"/>
                <w:i/>
                <w:sz w:val="20"/>
                <w:szCs w:val="20"/>
              </w:rPr>
            </w:pPr>
          </w:p>
        </w:tc>
        <w:tc>
          <w:tcPr>
            <w:tcW w:w="1986" w:type="pct"/>
            <w:hideMark/>
          </w:tcPr>
          <w:p w14:paraId="7786A5B9" w14:textId="77777777" w:rsidR="0039147F" w:rsidRPr="001B21D3" w:rsidRDefault="0039147F" w:rsidP="0039147F">
            <w:pPr>
              <w:spacing w:before="60" w:after="60"/>
              <w:rPr>
                <w:rFonts w:ascii="Trebuchet MS" w:hAnsi="Trebuchet MS"/>
              </w:rPr>
            </w:pPr>
            <w:r w:rsidRPr="001B21D3">
              <w:rPr>
                <w:rFonts w:ascii="Trebuchet MS" w:hAnsi="Trebuchet MS"/>
              </w:rPr>
              <w:t> </w:t>
            </w:r>
          </w:p>
        </w:tc>
      </w:tr>
      <w:tr w:rsidR="0039147F" w:rsidRPr="001B21D3" w14:paraId="0DAD6E70" w14:textId="77777777" w:rsidTr="00884178">
        <w:tc>
          <w:tcPr>
            <w:tcW w:w="385" w:type="pct"/>
            <w:hideMark/>
          </w:tcPr>
          <w:p w14:paraId="33E8E5D5" w14:textId="77777777" w:rsidR="0039147F" w:rsidRPr="001B21D3" w:rsidRDefault="0039147F" w:rsidP="0039147F">
            <w:pPr>
              <w:spacing w:before="120"/>
              <w:rPr>
                <w:rFonts w:ascii="Trebuchet MS" w:eastAsia="Times New Roman" w:hAnsi="Trebuchet MS" w:cs="Arial"/>
                <w:color w:val="000000"/>
                <w:sz w:val="18"/>
                <w:szCs w:val="20"/>
              </w:rPr>
            </w:pPr>
            <w:r w:rsidRPr="001B21D3">
              <w:rPr>
                <w:rFonts w:ascii="Trebuchet MS" w:eastAsia="Times New Roman" w:hAnsi="Trebuchet MS" w:cs="Arial"/>
                <w:color w:val="000000"/>
                <w:sz w:val="18"/>
                <w:szCs w:val="20"/>
              </w:rPr>
              <w:t>F.1.d</w:t>
            </w:r>
          </w:p>
        </w:tc>
        <w:tc>
          <w:tcPr>
            <w:tcW w:w="843" w:type="pct"/>
            <w:hideMark/>
          </w:tcPr>
          <w:p w14:paraId="637BFDBE" w14:textId="77777777" w:rsidR="00884178" w:rsidRPr="00560455" w:rsidRDefault="00884178" w:rsidP="00884178">
            <w:pPr>
              <w:spacing w:before="120"/>
              <w:rPr>
                <w:rFonts w:ascii="Trebuchet MS" w:hAnsi="Trebuchet MS"/>
                <w:color w:val="000000"/>
                <w:sz w:val="18"/>
              </w:rPr>
            </w:pPr>
            <w:r w:rsidRPr="00560455">
              <w:rPr>
                <w:rFonts w:ascii="Trebuchet MS" w:hAnsi="Trebuchet MS"/>
                <w:color w:val="000000"/>
                <w:sz w:val="18"/>
              </w:rPr>
              <w:t xml:space="preserve">Are equipment and supplies for </w:t>
            </w:r>
            <w:r w:rsidRPr="00560455">
              <w:rPr>
                <w:rFonts w:ascii="Trebuchet MS" w:hAnsi="Trebuchet MS"/>
                <w:b/>
                <w:i/>
                <w:color w:val="000000"/>
                <w:sz w:val="18"/>
              </w:rPr>
              <w:t>non-medical</w:t>
            </w:r>
            <w:r w:rsidRPr="00560455">
              <w:rPr>
                <w:rFonts w:ascii="Trebuchet MS" w:hAnsi="Trebuchet MS"/>
                <w:color w:val="000000"/>
                <w:sz w:val="18"/>
              </w:rPr>
              <w:t xml:space="preserve"> emergencies</w:t>
            </w:r>
            <w:r>
              <w:rPr>
                <w:rFonts w:ascii="Trebuchet MS" w:hAnsi="Trebuchet MS"/>
                <w:color w:val="000000"/>
                <w:sz w:val="18"/>
              </w:rPr>
              <w:t>:</w:t>
            </w:r>
          </w:p>
          <w:p w14:paraId="26C24AC6" w14:textId="77777777" w:rsidR="00884178" w:rsidRPr="00560455" w:rsidRDefault="00884178" w:rsidP="00884178">
            <w:pPr>
              <w:pStyle w:val="AuditQBullet"/>
              <w:numPr>
                <w:ilvl w:val="0"/>
                <w:numId w:val="19"/>
              </w:numPr>
              <w:spacing w:before="120" w:after="120"/>
              <w:contextualSpacing w:val="0"/>
              <w:rPr>
                <w:rFonts w:ascii="Trebuchet MS" w:hAnsi="Trebuchet MS"/>
                <w:sz w:val="18"/>
              </w:rPr>
            </w:pPr>
            <w:r w:rsidRPr="00560455">
              <w:rPr>
                <w:rFonts w:ascii="Trebuchet MS" w:hAnsi="Trebuchet MS"/>
                <w:sz w:val="18"/>
              </w:rPr>
              <w:t>identified,</w:t>
            </w:r>
          </w:p>
          <w:p w14:paraId="06BB653A" w14:textId="77777777" w:rsidR="00884178" w:rsidRPr="00560455" w:rsidRDefault="00884178" w:rsidP="00884178">
            <w:pPr>
              <w:pStyle w:val="AuditQBullet"/>
              <w:numPr>
                <w:ilvl w:val="0"/>
                <w:numId w:val="19"/>
              </w:numPr>
              <w:spacing w:before="120" w:after="120"/>
              <w:contextualSpacing w:val="0"/>
              <w:rPr>
                <w:rFonts w:ascii="Trebuchet MS" w:hAnsi="Trebuchet MS"/>
                <w:sz w:val="18"/>
              </w:rPr>
            </w:pPr>
            <w:r w:rsidRPr="00560455">
              <w:rPr>
                <w:rFonts w:ascii="Trebuchet MS" w:hAnsi="Trebuchet MS"/>
                <w:sz w:val="18"/>
              </w:rPr>
              <w:t>available, and</w:t>
            </w:r>
          </w:p>
          <w:p w14:paraId="4FEF8D0D" w14:textId="5E2706A2" w:rsidR="0039147F" w:rsidRPr="001B21D3" w:rsidRDefault="00884178" w:rsidP="00884178">
            <w:pPr>
              <w:pStyle w:val="AuditQBullet"/>
              <w:numPr>
                <w:ilvl w:val="0"/>
                <w:numId w:val="19"/>
              </w:numPr>
              <w:spacing w:before="120" w:after="120"/>
              <w:contextualSpacing w:val="0"/>
              <w:rPr>
                <w:rFonts w:ascii="Trebuchet MS" w:hAnsi="Trebuchet MS"/>
                <w:sz w:val="18"/>
              </w:rPr>
            </w:pPr>
            <w:r w:rsidRPr="00560455">
              <w:rPr>
                <w:rFonts w:ascii="Trebuchet MS" w:hAnsi="Trebuchet MS"/>
                <w:sz w:val="18"/>
              </w:rPr>
              <w:t>do the</w:t>
            </w:r>
            <w:r>
              <w:rPr>
                <w:rFonts w:ascii="Trebuchet MS" w:hAnsi="Trebuchet MS"/>
                <w:sz w:val="18"/>
              </w:rPr>
              <w:t>y</w:t>
            </w:r>
            <w:r w:rsidRPr="00560455">
              <w:rPr>
                <w:rFonts w:ascii="Trebuchet MS" w:hAnsi="Trebuchet MS"/>
                <w:sz w:val="18"/>
              </w:rPr>
              <w:t xml:space="preserve"> meet regulatory requirements</w:t>
            </w:r>
            <w:r>
              <w:rPr>
                <w:rFonts w:ascii="Trebuchet MS" w:hAnsi="Trebuchet MS"/>
                <w:sz w:val="18"/>
              </w:rPr>
              <w:t>?</w:t>
            </w:r>
          </w:p>
        </w:tc>
        <w:tc>
          <w:tcPr>
            <w:tcW w:w="1786" w:type="pct"/>
            <w:hideMark/>
          </w:tcPr>
          <w:p w14:paraId="6AB044F7" w14:textId="77777777" w:rsidR="00884178" w:rsidRPr="00560455" w:rsidRDefault="00884178" w:rsidP="00884178">
            <w:pPr>
              <w:tabs>
                <w:tab w:val="left" w:pos="1275"/>
              </w:tabs>
              <w:spacing w:before="120" w:after="120"/>
              <w:rPr>
                <w:rFonts w:ascii="Trebuchet MS" w:hAnsi="Trebuchet MS"/>
                <w:color w:val="000000"/>
                <w:sz w:val="18"/>
                <w:szCs w:val="18"/>
              </w:rPr>
            </w:pPr>
            <w:r w:rsidRPr="0DA524B7">
              <w:rPr>
                <w:rFonts w:ascii="Trebuchet MS" w:hAnsi="Trebuchet MS"/>
                <w:color w:val="000000" w:themeColor="text1"/>
                <w:sz w:val="18"/>
                <w:szCs w:val="18"/>
              </w:rPr>
              <w:t xml:space="preserve">Review emergency equipment listed in the ERP that is applicable to work site(s) to be visited. During the site visit, confirm equipment listed in the ERP is available and in working condition. Where the ERP fails to provide a list of appropriate non-medical supplies or equipment, the auditor may measure the company’s equipment and supplies against regulatory requirements. </w:t>
            </w:r>
          </w:p>
          <w:p w14:paraId="0752989E" w14:textId="77777777" w:rsidR="00884178" w:rsidRDefault="00884178" w:rsidP="00884178">
            <w:pPr>
              <w:spacing w:before="120"/>
              <w:rPr>
                <w:rFonts w:ascii="Trebuchet MS" w:hAnsi="Trebuchet MS" w:cs="Arial"/>
                <w:color w:val="000000"/>
                <w:sz w:val="18"/>
                <w:szCs w:val="18"/>
              </w:rPr>
            </w:pPr>
            <w:r w:rsidRPr="0DA524B7">
              <w:rPr>
                <w:rFonts w:ascii="Trebuchet MS" w:hAnsi="Trebuchet MS" w:cs="Arial"/>
                <w:color w:val="000000" w:themeColor="text1"/>
                <w:sz w:val="18"/>
                <w:szCs w:val="18"/>
              </w:rPr>
              <w:t xml:space="preserve">Points are awarded based on the % of locations with non-medical equipment and supplies available.  </w:t>
            </w:r>
          </w:p>
          <w:p w14:paraId="5AC17CB9" w14:textId="3839190A" w:rsidR="00CB5069" w:rsidRPr="00CB5069" w:rsidRDefault="00884178" w:rsidP="00CB5069">
            <w:pPr>
              <w:spacing w:after="120"/>
              <w:rPr>
                <w:rFonts w:ascii="Trebuchet MS" w:eastAsia="Times New Roman" w:hAnsi="Trebuchet MS" w:cs="Arial"/>
                <w:color w:val="000000"/>
                <w:sz w:val="18"/>
                <w:szCs w:val="20"/>
              </w:rPr>
            </w:pPr>
            <w:r w:rsidRPr="0DA524B7">
              <w:rPr>
                <w:rFonts w:ascii="Trebuchet MS" w:hAnsi="Trebuchet MS" w:cs="Arial"/>
                <w:color w:val="000000" w:themeColor="text1"/>
                <w:sz w:val="18"/>
                <w:szCs w:val="18"/>
              </w:rPr>
              <w:t>Provide details/example(s).</w:t>
            </w:r>
          </w:p>
          <w:p w14:paraId="4BDABC6B" w14:textId="77777777" w:rsidR="0039147F" w:rsidRPr="001B21D3" w:rsidRDefault="0039147F" w:rsidP="0039147F">
            <w:pPr>
              <w:spacing w:before="60" w:after="60"/>
              <w:rPr>
                <w:rFonts w:ascii="Trebuchet MS" w:hAnsi="Trebuchet MS" w:cs="Arial"/>
                <w:i/>
                <w:sz w:val="20"/>
                <w:szCs w:val="20"/>
              </w:rPr>
            </w:pPr>
          </w:p>
        </w:tc>
        <w:tc>
          <w:tcPr>
            <w:tcW w:w="1986" w:type="pct"/>
            <w:hideMark/>
          </w:tcPr>
          <w:p w14:paraId="217B2E56" w14:textId="77777777" w:rsidR="0039147F" w:rsidRPr="001B21D3" w:rsidRDefault="0039147F" w:rsidP="0039147F">
            <w:pPr>
              <w:spacing w:before="60" w:after="60"/>
              <w:rPr>
                <w:rFonts w:ascii="Trebuchet MS" w:hAnsi="Trebuchet MS"/>
              </w:rPr>
            </w:pPr>
            <w:r w:rsidRPr="001B21D3">
              <w:rPr>
                <w:rFonts w:ascii="Trebuchet MS" w:hAnsi="Trebuchet MS"/>
              </w:rPr>
              <w:t> </w:t>
            </w:r>
          </w:p>
        </w:tc>
      </w:tr>
      <w:tr w:rsidR="0039147F" w:rsidRPr="001B21D3" w14:paraId="264C7671" w14:textId="77777777" w:rsidTr="00CB5069">
        <w:tc>
          <w:tcPr>
            <w:tcW w:w="5000" w:type="pct"/>
            <w:gridSpan w:val="4"/>
          </w:tcPr>
          <w:p w14:paraId="3197C424" w14:textId="77777777" w:rsidR="0039147F" w:rsidRPr="001B21D3" w:rsidRDefault="0039147F" w:rsidP="009D0B10">
            <w:pPr>
              <w:spacing w:before="60" w:after="60"/>
              <w:rPr>
                <w:rFonts w:ascii="Trebuchet MS" w:hAnsi="Trebuchet MS"/>
              </w:rPr>
            </w:pPr>
            <w:r w:rsidRPr="001B21D3">
              <w:rPr>
                <w:rFonts w:ascii="Trebuchet MS" w:hAnsi="Trebuchet MS" w:cs="Arial"/>
                <w:b/>
                <w:bCs/>
                <w:sz w:val="20"/>
                <w:szCs w:val="20"/>
              </w:rPr>
              <w:lastRenderedPageBreak/>
              <w:t>F.2</w:t>
            </w:r>
            <w:r w:rsidRPr="001B21D3">
              <w:rPr>
                <w:rFonts w:ascii="Trebuchet MS" w:hAnsi="Trebuchet MS" w:cs="Arial"/>
                <w:b/>
                <w:bCs/>
                <w:sz w:val="20"/>
                <w:szCs w:val="20"/>
              </w:rPr>
              <w:tab/>
              <w:t>Medical Emergencies </w:t>
            </w:r>
          </w:p>
        </w:tc>
      </w:tr>
      <w:tr w:rsidR="00D64A3B" w:rsidRPr="001B21D3" w14:paraId="0C8E5A92" w14:textId="77777777" w:rsidTr="00D64A3B">
        <w:tc>
          <w:tcPr>
            <w:tcW w:w="385" w:type="pct"/>
            <w:hideMark/>
          </w:tcPr>
          <w:p w14:paraId="5E688CF7" w14:textId="77777777" w:rsidR="00D64A3B" w:rsidRPr="00560455" w:rsidRDefault="00D64A3B" w:rsidP="00D64A3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F.2.c</w:t>
            </w:r>
          </w:p>
        </w:tc>
        <w:tc>
          <w:tcPr>
            <w:tcW w:w="843" w:type="pct"/>
            <w:hideMark/>
          </w:tcPr>
          <w:p w14:paraId="6BF4B73F" w14:textId="77777777" w:rsidR="00D64A3B" w:rsidRPr="00560455" w:rsidRDefault="00D64A3B" w:rsidP="00D64A3B">
            <w:pPr>
              <w:spacing w:before="120"/>
              <w:rPr>
                <w:rFonts w:ascii="Trebuchet MS" w:hAnsi="Trebuchet MS"/>
                <w:color w:val="000000"/>
                <w:sz w:val="18"/>
              </w:rPr>
            </w:pPr>
            <w:r w:rsidRPr="00560455">
              <w:rPr>
                <w:rFonts w:ascii="Trebuchet MS" w:eastAsia="Times New Roman" w:hAnsi="Trebuchet MS" w:cs="Arial"/>
                <w:color w:val="000000"/>
                <w:sz w:val="18"/>
                <w:szCs w:val="20"/>
              </w:rPr>
              <w:t xml:space="preserve">Are appropriate first aid equipment and supplies available in accordance with occupational health and safety legislation? </w:t>
            </w:r>
          </w:p>
        </w:tc>
        <w:tc>
          <w:tcPr>
            <w:tcW w:w="1786" w:type="pct"/>
            <w:hideMark/>
          </w:tcPr>
          <w:p w14:paraId="553D92F2" w14:textId="77777777" w:rsidR="00884178" w:rsidRPr="00560455" w:rsidRDefault="00884178" w:rsidP="00884178">
            <w:pPr>
              <w:spacing w:after="120"/>
              <w:rPr>
                <w:rFonts w:ascii="Trebuchet MS" w:eastAsia="Times New Roman" w:hAnsi="Trebuchet MS" w:cs="Arial"/>
                <w:color w:val="000000"/>
                <w:sz w:val="18"/>
                <w:szCs w:val="18"/>
              </w:rPr>
            </w:pPr>
            <w:r w:rsidRPr="0DA524B7">
              <w:rPr>
                <w:rFonts w:ascii="Trebuchet MS" w:eastAsia="Times New Roman" w:hAnsi="Trebuchet MS" w:cs="Arial"/>
                <w:color w:val="000000" w:themeColor="text1"/>
                <w:sz w:val="18"/>
                <w:szCs w:val="18"/>
              </w:rPr>
              <w:t>Review provincial occupational health and safety (OHS) regulations for first aid equipment and supplies required for the work sites to be visited. Observe first aid equipment and supplies during work site visits.</w:t>
            </w:r>
          </w:p>
          <w:p w14:paraId="363B3BFC" w14:textId="77777777" w:rsidR="00884178" w:rsidRPr="00D26984" w:rsidRDefault="00884178" w:rsidP="00884178">
            <w:pPr>
              <w:spacing w:after="120"/>
              <w:rPr>
                <w:rFonts w:ascii="Trebuchet MS" w:eastAsia="Times New Roman" w:hAnsi="Trebuchet MS" w:cs="Arial"/>
                <w:color w:val="000000"/>
                <w:sz w:val="18"/>
                <w:szCs w:val="18"/>
              </w:rPr>
            </w:pPr>
            <w:r w:rsidRPr="00D26984">
              <w:rPr>
                <w:rFonts w:ascii="Trebuchet MS" w:eastAsia="Times New Roman" w:hAnsi="Trebuchet MS" w:cs="Arial"/>
                <w:color w:val="000000" w:themeColor="text1"/>
                <w:sz w:val="18"/>
                <w:szCs w:val="18"/>
              </w:rPr>
              <w:t>Points awarded if minimum provincial OHS regulations for first aid equipment and supplies are met for all work sites sampled.</w:t>
            </w:r>
          </w:p>
          <w:p w14:paraId="0A3271E6" w14:textId="197905DF" w:rsidR="00D64A3B" w:rsidRPr="00884178" w:rsidRDefault="00884178" w:rsidP="00884178">
            <w:pPr>
              <w:spacing w:after="120"/>
              <w:rPr>
                <w:rFonts w:ascii="Trebuchet MS" w:hAnsi="Trebuchet MS"/>
                <w:sz w:val="20"/>
              </w:rPr>
            </w:pPr>
            <w:r w:rsidRPr="0DA524B7">
              <w:rPr>
                <w:rFonts w:ascii="Trebuchet MS" w:hAnsi="Trebuchet MS" w:cs="Arial"/>
                <w:color w:val="000000" w:themeColor="text1"/>
                <w:sz w:val="18"/>
                <w:szCs w:val="18"/>
              </w:rPr>
              <w:t>Provide details/example(s).</w:t>
            </w:r>
          </w:p>
        </w:tc>
        <w:tc>
          <w:tcPr>
            <w:tcW w:w="1986" w:type="pct"/>
            <w:hideMark/>
          </w:tcPr>
          <w:p w14:paraId="4C484BBC" w14:textId="77777777" w:rsidR="00D64A3B" w:rsidRPr="001B21D3" w:rsidRDefault="00D64A3B" w:rsidP="00D64A3B">
            <w:pPr>
              <w:spacing w:before="60" w:after="60"/>
              <w:rPr>
                <w:rFonts w:ascii="Trebuchet MS" w:hAnsi="Trebuchet MS"/>
              </w:rPr>
            </w:pPr>
            <w:r w:rsidRPr="001B21D3">
              <w:rPr>
                <w:rFonts w:ascii="Trebuchet MS" w:hAnsi="Trebuchet MS"/>
              </w:rPr>
              <w:t> </w:t>
            </w:r>
          </w:p>
        </w:tc>
      </w:tr>
      <w:tr w:rsidR="009D0B10" w:rsidRPr="001B21D3" w14:paraId="03DC70CF" w14:textId="77777777" w:rsidTr="00CB5069">
        <w:tc>
          <w:tcPr>
            <w:tcW w:w="5000" w:type="pct"/>
            <w:gridSpan w:val="4"/>
            <w:hideMark/>
          </w:tcPr>
          <w:p w14:paraId="0A128747" w14:textId="77777777" w:rsidR="009D0B10" w:rsidRPr="001B21D3" w:rsidRDefault="0039147F" w:rsidP="009D0B10">
            <w:pPr>
              <w:spacing w:before="60" w:after="60"/>
              <w:rPr>
                <w:rFonts w:ascii="Trebuchet MS" w:hAnsi="Trebuchet MS" w:cs="Arial"/>
                <w:sz w:val="20"/>
                <w:szCs w:val="20"/>
              </w:rPr>
            </w:pPr>
            <w:r w:rsidRPr="001B21D3">
              <w:rPr>
                <w:rFonts w:ascii="Trebuchet MS" w:hAnsi="Trebuchet MS" w:cs="Arial"/>
                <w:b/>
                <w:bCs/>
                <w:sz w:val="20"/>
                <w:szCs w:val="20"/>
              </w:rPr>
              <w:t>G.3</w:t>
            </w:r>
            <w:r w:rsidR="009D0B10" w:rsidRPr="001B21D3">
              <w:rPr>
                <w:rFonts w:ascii="Trebuchet MS" w:hAnsi="Trebuchet MS" w:cs="Arial"/>
                <w:b/>
                <w:bCs/>
                <w:sz w:val="20"/>
                <w:szCs w:val="20"/>
              </w:rPr>
              <w:tab/>
              <w:t>Conducting Incident Investigations</w:t>
            </w:r>
            <w:r w:rsidR="009D0B10" w:rsidRPr="001B21D3">
              <w:rPr>
                <w:rFonts w:ascii="Trebuchet MS" w:hAnsi="Trebuchet MS" w:cs="Arial"/>
                <w:sz w:val="20"/>
                <w:szCs w:val="20"/>
              </w:rPr>
              <w:t> </w:t>
            </w:r>
          </w:p>
        </w:tc>
      </w:tr>
      <w:tr w:rsidR="0039147F" w:rsidRPr="001B21D3" w14:paraId="21508AA0" w14:textId="77777777" w:rsidTr="00002862">
        <w:tc>
          <w:tcPr>
            <w:tcW w:w="385" w:type="pct"/>
            <w:hideMark/>
          </w:tcPr>
          <w:p w14:paraId="3AE069A6" w14:textId="77777777" w:rsidR="0039147F" w:rsidRPr="001B21D3" w:rsidRDefault="0039147F" w:rsidP="0039147F">
            <w:pPr>
              <w:spacing w:before="120"/>
              <w:rPr>
                <w:rFonts w:ascii="Trebuchet MS" w:eastAsia="Times New Roman" w:hAnsi="Trebuchet MS" w:cs="Arial"/>
                <w:color w:val="000000"/>
                <w:sz w:val="18"/>
                <w:szCs w:val="20"/>
              </w:rPr>
            </w:pPr>
            <w:r w:rsidRPr="001B21D3">
              <w:rPr>
                <w:rFonts w:ascii="Trebuchet MS" w:eastAsia="Times New Roman" w:hAnsi="Trebuchet MS" w:cs="Arial"/>
                <w:color w:val="000000"/>
                <w:sz w:val="18"/>
                <w:szCs w:val="20"/>
              </w:rPr>
              <w:t>G.3.f</w:t>
            </w:r>
          </w:p>
        </w:tc>
        <w:tc>
          <w:tcPr>
            <w:tcW w:w="843" w:type="pct"/>
            <w:hideMark/>
          </w:tcPr>
          <w:p w14:paraId="4E41E4D6" w14:textId="77777777" w:rsidR="0039147F" w:rsidRPr="001B21D3" w:rsidRDefault="0039147F" w:rsidP="0039147F">
            <w:pPr>
              <w:spacing w:before="120"/>
              <w:rPr>
                <w:rFonts w:ascii="Trebuchet MS" w:hAnsi="Trebuchet MS"/>
                <w:color w:val="000000"/>
                <w:sz w:val="18"/>
              </w:rPr>
            </w:pPr>
            <w:r w:rsidRPr="001B21D3">
              <w:rPr>
                <w:rFonts w:ascii="Trebuchet MS" w:hAnsi="Trebuchet MS"/>
                <w:color w:val="000000"/>
                <w:sz w:val="18"/>
              </w:rPr>
              <w:t>Were the assigned corrective actions implemented as required?</w:t>
            </w:r>
          </w:p>
        </w:tc>
        <w:tc>
          <w:tcPr>
            <w:tcW w:w="1786" w:type="pct"/>
            <w:hideMark/>
          </w:tcPr>
          <w:p w14:paraId="41BB41BC" w14:textId="77777777" w:rsidR="00884178" w:rsidRPr="00560455" w:rsidRDefault="00884178" w:rsidP="00884178">
            <w:pPr>
              <w:spacing w:before="120" w:after="120"/>
              <w:rPr>
                <w:rFonts w:ascii="Trebuchet MS" w:hAnsi="Trebuchet MS" w:cs="Arial"/>
                <w:color w:val="000000"/>
                <w:sz w:val="18"/>
                <w:szCs w:val="20"/>
              </w:rPr>
            </w:pPr>
            <w:r w:rsidRPr="00560455">
              <w:rPr>
                <w:rFonts w:ascii="Trebuchet MS" w:hAnsi="Trebuchet MS" w:cs="Arial"/>
                <w:color w:val="000000"/>
                <w:sz w:val="18"/>
                <w:szCs w:val="20"/>
              </w:rPr>
              <w:t>Create a list of documented corrective actions for incident investigations conducted on work sites to be toured. During the observation tours, determine if corrective actions have been implemented.</w:t>
            </w:r>
          </w:p>
          <w:p w14:paraId="47D5AFF3" w14:textId="77777777" w:rsidR="00884178" w:rsidRDefault="00884178" w:rsidP="00884178">
            <w:pPr>
              <w:rPr>
                <w:rFonts w:ascii="Trebuchet MS" w:hAnsi="Trebuchet MS" w:cs="Arial"/>
                <w:color w:val="000000" w:themeColor="text1"/>
                <w:sz w:val="18"/>
                <w:szCs w:val="18"/>
              </w:rPr>
            </w:pPr>
            <w:r w:rsidRPr="0DA524B7">
              <w:rPr>
                <w:rFonts w:ascii="Trebuchet MS" w:hAnsi="Trebuchet MS" w:cs="Arial"/>
                <w:color w:val="000000" w:themeColor="text1"/>
                <w:sz w:val="18"/>
                <w:szCs w:val="18"/>
              </w:rPr>
              <w:t xml:space="preserve">Points awarded based on the % of positive indicators. </w:t>
            </w:r>
          </w:p>
          <w:p w14:paraId="6BCBD145" w14:textId="77777777" w:rsidR="00884178" w:rsidRPr="000162CD" w:rsidRDefault="00884178" w:rsidP="00884178">
            <w:pPr>
              <w:rPr>
                <w:rFonts w:ascii="Trebuchet MS" w:hAnsi="Trebuchet MS" w:cs="Arial"/>
                <w:color w:val="000000"/>
                <w:sz w:val="18"/>
                <w:szCs w:val="18"/>
              </w:rPr>
            </w:pPr>
          </w:p>
          <w:p w14:paraId="052835A9" w14:textId="77777777" w:rsidR="00884178" w:rsidRPr="00FB18E3" w:rsidRDefault="00884178" w:rsidP="00884178">
            <w:pPr>
              <w:rPr>
                <w:rFonts w:ascii="Trebuchet MS" w:hAnsi="Trebuchet MS" w:cs="Arial"/>
                <w:color w:val="000000"/>
                <w:sz w:val="18"/>
                <w:szCs w:val="18"/>
              </w:rPr>
            </w:pPr>
            <w:r w:rsidRPr="00FB18E3">
              <w:rPr>
                <w:rFonts w:ascii="Trebuchet MS" w:hAnsi="Trebuchet MS" w:cs="Arial"/>
                <w:color w:val="000000"/>
                <w:sz w:val="18"/>
                <w:szCs w:val="18"/>
              </w:rPr>
              <w:t>Provide details/example(s).</w:t>
            </w:r>
          </w:p>
          <w:p w14:paraId="729F55F4" w14:textId="77777777" w:rsidR="00884178" w:rsidRPr="00FB18E3" w:rsidRDefault="00884178" w:rsidP="00884178">
            <w:pPr>
              <w:rPr>
                <w:rFonts w:ascii="Trebuchet MS" w:hAnsi="Trebuchet MS" w:cs="Arial"/>
                <w:color w:val="000000"/>
                <w:sz w:val="18"/>
                <w:szCs w:val="18"/>
              </w:rPr>
            </w:pPr>
          </w:p>
          <w:p w14:paraId="65B16F5E" w14:textId="77777777" w:rsidR="00884178" w:rsidRPr="000162CD" w:rsidRDefault="00884178" w:rsidP="00884178">
            <w:pPr>
              <w:rPr>
                <w:rFonts w:ascii="Trebuchet MS" w:hAnsi="Trebuchet MS" w:cs="Arial"/>
                <w:color w:val="000000"/>
                <w:sz w:val="18"/>
                <w:szCs w:val="18"/>
              </w:rPr>
            </w:pPr>
            <w:r w:rsidRPr="00FB18E3">
              <w:rPr>
                <w:rFonts w:ascii="Trebuchet MS" w:hAnsi="Trebuchet MS" w:cs="Arial"/>
                <w:color w:val="000000"/>
                <w:sz w:val="18"/>
                <w:szCs w:val="18"/>
              </w:rPr>
              <w:t>The auditor may only apply an n/a in these circumstances:</w:t>
            </w:r>
          </w:p>
          <w:p w14:paraId="630A618E" w14:textId="77777777" w:rsidR="00884178" w:rsidRPr="00560455" w:rsidRDefault="00884178" w:rsidP="00884178">
            <w:pPr>
              <w:pStyle w:val="ListParagraph"/>
              <w:numPr>
                <w:ilvl w:val="0"/>
                <w:numId w:val="22"/>
              </w:numPr>
              <w:spacing w:after="120"/>
              <w:rPr>
                <w:rFonts w:ascii="Trebuchet MS" w:hAnsi="Trebuchet MS" w:cs="Arial"/>
                <w:color w:val="000000"/>
                <w:sz w:val="18"/>
                <w:szCs w:val="20"/>
              </w:rPr>
            </w:pPr>
            <w:r w:rsidRPr="00560455">
              <w:rPr>
                <w:rFonts w:ascii="Trebuchet MS" w:hAnsi="Trebuchet MS" w:cs="Arial"/>
                <w:color w:val="000000"/>
                <w:sz w:val="18"/>
                <w:szCs w:val="20"/>
              </w:rPr>
              <w:t>If corrective actions for investigations from the work sites visited are not observable at the work site.</w:t>
            </w:r>
          </w:p>
          <w:p w14:paraId="204D80D2" w14:textId="77777777" w:rsidR="00884178" w:rsidRPr="0034282A" w:rsidRDefault="00884178" w:rsidP="00884178">
            <w:pPr>
              <w:pStyle w:val="ListParagraph"/>
              <w:numPr>
                <w:ilvl w:val="0"/>
                <w:numId w:val="22"/>
              </w:numPr>
              <w:spacing w:after="120"/>
              <w:rPr>
                <w:rFonts w:ascii="Trebuchet MS" w:hAnsi="Trebuchet MS" w:cs="Arial"/>
                <w:color w:val="000000"/>
                <w:sz w:val="18"/>
                <w:szCs w:val="20"/>
              </w:rPr>
            </w:pPr>
            <w:r w:rsidRPr="00560455">
              <w:rPr>
                <w:rFonts w:ascii="Trebuchet MS" w:hAnsi="Trebuchet MS" w:cs="Arial"/>
                <w:color w:val="000000"/>
                <w:sz w:val="18"/>
                <w:szCs w:val="20"/>
              </w:rPr>
              <w:t xml:space="preserve">If there were no </w:t>
            </w:r>
            <w:r w:rsidRPr="0034282A">
              <w:rPr>
                <w:rFonts w:ascii="Trebuchet MS" w:hAnsi="Trebuchet MS" w:cs="Arial"/>
                <w:color w:val="000000"/>
                <w:sz w:val="18"/>
                <w:szCs w:val="20"/>
              </w:rPr>
              <w:t xml:space="preserve">investigations </w:t>
            </w:r>
            <w:r w:rsidRPr="005B41AE">
              <w:rPr>
                <w:rFonts w:ascii="Trebuchet MS" w:hAnsi="Trebuchet MS" w:cs="Arial"/>
                <w:b/>
                <w:color w:val="000000"/>
                <w:sz w:val="18"/>
                <w:szCs w:val="20"/>
              </w:rPr>
              <w:t>for the work sites covered by this audit</w:t>
            </w:r>
            <w:r w:rsidRPr="0034282A">
              <w:rPr>
                <w:rFonts w:ascii="Trebuchet MS" w:hAnsi="Trebuchet MS" w:cs="Arial"/>
                <w:color w:val="000000"/>
                <w:sz w:val="18"/>
                <w:szCs w:val="20"/>
              </w:rPr>
              <w:t>.</w:t>
            </w:r>
          </w:p>
          <w:p w14:paraId="5853B1E8" w14:textId="77777777" w:rsidR="00884178" w:rsidRPr="00560455" w:rsidRDefault="00884178" w:rsidP="00884178">
            <w:pPr>
              <w:pStyle w:val="ListParagraph"/>
              <w:numPr>
                <w:ilvl w:val="0"/>
                <w:numId w:val="22"/>
              </w:numPr>
              <w:spacing w:after="120"/>
              <w:rPr>
                <w:rFonts w:ascii="Trebuchet MS" w:hAnsi="Trebuchet MS" w:cs="Arial"/>
                <w:color w:val="000000"/>
                <w:sz w:val="18"/>
                <w:szCs w:val="20"/>
              </w:rPr>
            </w:pPr>
            <w:r w:rsidRPr="0034282A">
              <w:rPr>
                <w:rFonts w:ascii="Trebuchet MS" w:hAnsi="Trebuchet MS" w:cs="Arial"/>
                <w:color w:val="000000"/>
                <w:sz w:val="18"/>
                <w:szCs w:val="20"/>
              </w:rPr>
              <w:t xml:space="preserve">If the company only has </w:t>
            </w:r>
            <w:r w:rsidRPr="005B41AE">
              <w:rPr>
                <w:rFonts w:ascii="Trebuchet MS" w:hAnsi="Trebuchet MS" w:cs="Arial"/>
                <w:b/>
                <w:bCs/>
                <w:color w:val="000000"/>
                <w:sz w:val="18"/>
                <w:szCs w:val="20"/>
              </w:rPr>
              <w:t>exclusively low risk administrative work sites</w:t>
            </w:r>
            <w:r w:rsidRPr="00560455">
              <w:rPr>
                <w:rFonts w:ascii="Trebuchet MS" w:hAnsi="Trebuchet MS" w:cs="Arial"/>
                <w:b/>
                <w:bCs/>
                <w:i/>
                <w:iCs/>
                <w:color w:val="000000"/>
                <w:sz w:val="18"/>
                <w:szCs w:val="20"/>
              </w:rPr>
              <w:t xml:space="preserve"> </w:t>
            </w:r>
            <w:r w:rsidRPr="00560455">
              <w:rPr>
                <w:rFonts w:ascii="Trebuchet MS" w:hAnsi="Trebuchet MS" w:cs="Arial"/>
                <w:bCs/>
                <w:iCs/>
                <w:color w:val="000000"/>
                <w:sz w:val="18"/>
                <w:szCs w:val="20"/>
              </w:rPr>
              <w:t xml:space="preserve">where </w:t>
            </w:r>
            <w:r w:rsidRPr="00560455">
              <w:rPr>
                <w:rFonts w:ascii="Trebuchet MS" w:hAnsi="Trebuchet MS" w:cs="Arial"/>
                <w:color w:val="000000"/>
                <w:sz w:val="18"/>
                <w:szCs w:val="20"/>
              </w:rPr>
              <w:t>there were no incidents or near misses.</w:t>
            </w:r>
          </w:p>
          <w:p w14:paraId="1DDD0546" w14:textId="77777777" w:rsidR="00884178" w:rsidRDefault="00884178" w:rsidP="00884178">
            <w:pPr>
              <w:spacing w:after="120"/>
              <w:rPr>
                <w:rFonts w:ascii="Trebuchet MS" w:hAnsi="Trebuchet MS"/>
                <w:sz w:val="18"/>
                <w:szCs w:val="18"/>
              </w:rPr>
            </w:pPr>
            <w:r w:rsidRPr="0DA524B7">
              <w:rPr>
                <w:rFonts w:ascii="Trebuchet MS" w:hAnsi="Trebuchet MS" w:cs="Arial"/>
                <w:color w:val="000000" w:themeColor="text1"/>
                <w:sz w:val="18"/>
                <w:szCs w:val="18"/>
              </w:rPr>
              <w:t>Otherwise, score 0% if no investigations were completed.</w:t>
            </w:r>
          </w:p>
          <w:p w14:paraId="6035AE47" w14:textId="495FE24F" w:rsidR="0039147F" w:rsidRPr="001B21D3" w:rsidRDefault="00884178" w:rsidP="0039147F">
            <w:pPr>
              <w:spacing w:before="60" w:after="60"/>
              <w:rPr>
                <w:rFonts w:ascii="Trebuchet MS" w:hAnsi="Trebuchet MS" w:cs="Arial"/>
                <w:i/>
                <w:sz w:val="20"/>
                <w:szCs w:val="20"/>
              </w:rPr>
            </w:pPr>
            <w:r w:rsidRPr="00DD023A">
              <w:rPr>
                <w:rFonts w:ascii="Trebuchet MS" w:eastAsia="Times New Roman" w:hAnsi="Trebuchet MS"/>
                <w:sz w:val="18"/>
                <w:szCs w:val="20"/>
              </w:rPr>
              <w:t>Provide details/example(s).</w:t>
            </w:r>
          </w:p>
          <w:p w14:paraId="066BC1A6" w14:textId="77777777" w:rsidR="0039147F" w:rsidRPr="001B21D3" w:rsidRDefault="0039147F" w:rsidP="0039147F">
            <w:pPr>
              <w:spacing w:before="60" w:after="60"/>
              <w:rPr>
                <w:rFonts w:ascii="Trebuchet MS" w:hAnsi="Trebuchet MS" w:cs="Arial"/>
                <w:i/>
                <w:sz w:val="20"/>
                <w:szCs w:val="20"/>
              </w:rPr>
            </w:pPr>
          </w:p>
        </w:tc>
        <w:tc>
          <w:tcPr>
            <w:tcW w:w="1986" w:type="pct"/>
            <w:hideMark/>
          </w:tcPr>
          <w:p w14:paraId="6EF0A756" w14:textId="77777777" w:rsidR="0039147F" w:rsidRPr="001B21D3" w:rsidRDefault="0039147F" w:rsidP="0039147F">
            <w:pPr>
              <w:spacing w:before="60" w:after="60"/>
              <w:rPr>
                <w:rFonts w:ascii="Trebuchet MS" w:hAnsi="Trebuchet MS"/>
              </w:rPr>
            </w:pPr>
          </w:p>
        </w:tc>
      </w:tr>
      <w:tr w:rsidR="009D0B10" w:rsidRPr="001B21D3" w14:paraId="219D8FF4" w14:textId="77777777" w:rsidTr="00CB5069">
        <w:tc>
          <w:tcPr>
            <w:tcW w:w="5000" w:type="pct"/>
            <w:gridSpan w:val="4"/>
            <w:hideMark/>
          </w:tcPr>
          <w:p w14:paraId="03CB197D" w14:textId="77777777" w:rsidR="009D0B10" w:rsidRPr="001B21D3" w:rsidRDefault="0039147F" w:rsidP="009D0B10">
            <w:pPr>
              <w:spacing w:before="60" w:after="60"/>
              <w:rPr>
                <w:rFonts w:ascii="Trebuchet MS" w:hAnsi="Trebuchet MS" w:cs="Arial"/>
                <w:b/>
                <w:bCs/>
                <w:sz w:val="20"/>
                <w:szCs w:val="20"/>
              </w:rPr>
            </w:pPr>
            <w:r w:rsidRPr="001B21D3">
              <w:rPr>
                <w:rFonts w:ascii="Trebuchet MS" w:hAnsi="Trebuchet MS" w:cs="Arial"/>
                <w:b/>
                <w:bCs/>
                <w:sz w:val="20"/>
                <w:szCs w:val="20"/>
              </w:rPr>
              <w:t>H.1</w:t>
            </w:r>
            <w:r w:rsidR="009D0B10" w:rsidRPr="001B21D3">
              <w:rPr>
                <w:rFonts w:ascii="Trebuchet MS" w:hAnsi="Trebuchet MS" w:cs="Arial"/>
                <w:b/>
                <w:bCs/>
                <w:sz w:val="20"/>
                <w:szCs w:val="20"/>
              </w:rPr>
              <w:tab/>
              <w:t>Safety Communication </w:t>
            </w:r>
          </w:p>
        </w:tc>
      </w:tr>
      <w:tr w:rsidR="0039147F" w:rsidRPr="001B21D3" w14:paraId="57B1C676" w14:textId="77777777" w:rsidTr="00884178">
        <w:tc>
          <w:tcPr>
            <w:tcW w:w="385" w:type="pct"/>
            <w:hideMark/>
          </w:tcPr>
          <w:p w14:paraId="34A846B0" w14:textId="77777777" w:rsidR="0039147F" w:rsidRPr="001B21D3" w:rsidRDefault="0039147F" w:rsidP="0039147F">
            <w:pPr>
              <w:spacing w:before="120"/>
              <w:rPr>
                <w:rFonts w:ascii="Trebuchet MS" w:eastAsia="Times New Roman" w:hAnsi="Trebuchet MS" w:cs="Arial"/>
                <w:color w:val="000000"/>
                <w:sz w:val="18"/>
                <w:szCs w:val="20"/>
              </w:rPr>
            </w:pPr>
            <w:r w:rsidRPr="001B21D3">
              <w:rPr>
                <w:rFonts w:ascii="Trebuchet MS" w:hAnsi="Trebuchet MS"/>
                <w:sz w:val="20"/>
              </w:rPr>
              <w:br w:type="page"/>
            </w:r>
            <w:r w:rsidRPr="001B21D3">
              <w:rPr>
                <w:rFonts w:ascii="Trebuchet MS" w:eastAsia="Times New Roman" w:hAnsi="Trebuchet MS" w:cs="Arial"/>
                <w:color w:val="000000"/>
                <w:sz w:val="18"/>
                <w:szCs w:val="20"/>
              </w:rPr>
              <w:t>H.1.c</w:t>
            </w:r>
          </w:p>
          <w:p w14:paraId="36ACA6B1" w14:textId="77777777" w:rsidR="0039147F" w:rsidRPr="001B21D3" w:rsidRDefault="0039147F" w:rsidP="0039147F">
            <w:pPr>
              <w:spacing w:before="120"/>
              <w:rPr>
                <w:rFonts w:ascii="Trebuchet MS" w:eastAsia="Times New Roman" w:hAnsi="Trebuchet MS" w:cs="Arial"/>
                <w:color w:val="000000"/>
                <w:sz w:val="18"/>
                <w:szCs w:val="20"/>
              </w:rPr>
            </w:pPr>
          </w:p>
          <w:p w14:paraId="1883A0D8" w14:textId="77777777" w:rsidR="0039147F" w:rsidRPr="001B21D3" w:rsidRDefault="0039147F" w:rsidP="0039147F">
            <w:pPr>
              <w:spacing w:before="120"/>
              <w:rPr>
                <w:rFonts w:ascii="Trebuchet MS" w:eastAsia="Times New Roman" w:hAnsi="Trebuchet MS" w:cs="Arial"/>
                <w:color w:val="000000"/>
                <w:sz w:val="18"/>
                <w:szCs w:val="20"/>
              </w:rPr>
            </w:pPr>
          </w:p>
          <w:p w14:paraId="1027C81E" w14:textId="77777777" w:rsidR="0039147F" w:rsidRPr="001B21D3" w:rsidRDefault="0039147F" w:rsidP="0039147F">
            <w:pPr>
              <w:spacing w:before="120"/>
              <w:rPr>
                <w:rFonts w:ascii="Trebuchet MS" w:eastAsia="Times New Roman" w:hAnsi="Trebuchet MS" w:cs="Arial"/>
                <w:color w:val="000000"/>
                <w:sz w:val="18"/>
                <w:szCs w:val="20"/>
              </w:rPr>
            </w:pPr>
          </w:p>
          <w:p w14:paraId="6134D846" w14:textId="77777777" w:rsidR="0039147F" w:rsidRPr="001B21D3" w:rsidRDefault="0039147F" w:rsidP="0039147F">
            <w:pPr>
              <w:spacing w:before="120"/>
              <w:jc w:val="center"/>
              <w:rPr>
                <w:rFonts w:ascii="Trebuchet MS" w:eastAsia="Times New Roman" w:hAnsi="Trebuchet MS" w:cs="Arial"/>
                <w:color w:val="000000"/>
                <w:sz w:val="18"/>
                <w:szCs w:val="20"/>
              </w:rPr>
            </w:pPr>
          </w:p>
        </w:tc>
        <w:tc>
          <w:tcPr>
            <w:tcW w:w="843" w:type="pct"/>
            <w:hideMark/>
          </w:tcPr>
          <w:p w14:paraId="0D3270C3" w14:textId="0E82E472" w:rsidR="0039147F" w:rsidRPr="004D4CB8" w:rsidRDefault="0039147F" w:rsidP="0039147F">
            <w:pPr>
              <w:spacing w:before="120"/>
              <w:rPr>
                <w:rFonts w:ascii="Trebuchet MS" w:hAnsi="Trebuchet MS"/>
                <w:color w:val="000000"/>
                <w:sz w:val="18"/>
              </w:rPr>
            </w:pPr>
            <w:r w:rsidRPr="001B21D3">
              <w:rPr>
                <w:rFonts w:ascii="Trebuchet MS" w:hAnsi="Trebuchet MS"/>
                <w:color w:val="000000"/>
                <w:sz w:val="18"/>
              </w:rPr>
              <w:t>Are health and safety concerns identified through the two-way communications corrected in a timely manner</w:t>
            </w:r>
          </w:p>
          <w:p w14:paraId="78CF3CE7" w14:textId="77777777" w:rsidR="0039147F" w:rsidRPr="001B21D3" w:rsidRDefault="0039147F" w:rsidP="0039147F">
            <w:pPr>
              <w:spacing w:before="120"/>
              <w:rPr>
                <w:rFonts w:ascii="Trebuchet MS" w:hAnsi="Trebuchet MS"/>
                <w:color w:val="000000"/>
                <w:sz w:val="20"/>
              </w:rPr>
            </w:pPr>
          </w:p>
          <w:p w14:paraId="416062ED" w14:textId="77777777" w:rsidR="0039147F" w:rsidRPr="001B21D3" w:rsidRDefault="0039147F" w:rsidP="0039147F">
            <w:pPr>
              <w:spacing w:before="120"/>
              <w:rPr>
                <w:rFonts w:ascii="Trebuchet MS" w:hAnsi="Trebuchet MS"/>
                <w:color w:val="000000"/>
                <w:sz w:val="18"/>
              </w:rPr>
            </w:pPr>
          </w:p>
        </w:tc>
        <w:tc>
          <w:tcPr>
            <w:tcW w:w="1786" w:type="pct"/>
            <w:hideMark/>
          </w:tcPr>
          <w:p w14:paraId="111BC95F" w14:textId="77777777" w:rsidR="00884178" w:rsidRPr="00560455" w:rsidRDefault="00884178" w:rsidP="00884178">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 xml:space="preserve">Create a sample of corrective actions arising from </w:t>
            </w:r>
            <w:r w:rsidRPr="0DA524B7">
              <w:rPr>
                <w:rFonts w:ascii="Trebuchet MS" w:hAnsi="Trebuchet MS"/>
                <w:color w:val="000000" w:themeColor="text1"/>
                <w:sz w:val="18"/>
                <w:szCs w:val="18"/>
              </w:rPr>
              <w:t>health and safety</w:t>
            </w:r>
            <w:r w:rsidRPr="0DA524B7">
              <w:rPr>
                <w:rFonts w:ascii="Trebuchet MS" w:eastAsia="Times New Roman" w:hAnsi="Trebuchet MS" w:cs="Arial"/>
                <w:color w:val="000000" w:themeColor="text1"/>
                <w:sz w:val="18"/>
                <w:szCs w:val="18"/>
              </w:rPr>
              <w:t xml:space="preserve"> concerns</w:t>
            </w:r>
            <w:r w:rsidRPr="0DA524B7">
              <w:rPr>
                <w:rFonts w:ascii="Trebuchet MS" w:hAnsi="Trebuchet MS" w:cs="Arial"/>
                <w:color w:val="000000" w:themeColor="text1"/>
                <w:sz w:val="18"/>
                <w:szCs w:val="18"/>
              </w:rPr>
              <w:t xml:space="preserve"> raised during two-way communication that can be verified on the sites to be visited. Verify these have been completed during the work site visit.</w:t>
            </w:r>
          </w:p>
          <w:p w14:paraId="7208FF66" w14:textId="77777777" w:rsidR="00884178" w:rsidRDefault="00884178" w:rsidP="00884178">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 positive indicators</w:t>
            </w:r>
          </w:p>
          <w:p w14:paraId="0B536162" w14:textId="4645E82F" w:rsidR="0039147F" w:rsidRPr="001B21D3" w:rsidRDefault="0039147F" w:rsidP="00D64A3B">
            <w:pPr>
              <w:spacing w:before="60" w:after="60"/>
              <w:rPr>
                <w:rFonts w:ascii="Trebuchet MS" w:hAnsi="Trebuchet MS" w:cs="Arial"/>
                <w:i/>
                <w:sz w:val="20"/>
                <w:szCs w:val="20"/>
              </w:rPr>
            </w:pPr>
          </w:p>
        </w:tc>
        <w:tc>
          <w:tcPr>
            <w:tcW w:w="1986" w:type="pct"/>
            <w:hideMark/>
          </w:tcPr>
          <w:p w14:paraId="18CBA626" w14:textId="77777777" w:rsidR="0039147F" w:rsidRPr="001B21D3" w:rsidRDefault="0039147F" w:rsidP="0039147F">
            <w:pPr>
              <w:spacing w:before="60" w:after="60"/>
              <w:rPr>
                <w:rFonts w:ascii="Trebuchet MS" w:hAnsi="Trebuchet MS"/>
              </w:rPr>
            </w:pPr>
            <w:r w:rsidRPr="001B21D3">
              <w:rPr>
                <w:rFonts w:ascii="Trebuchet MS" w:hAnsi="Trebuchet MS"/>
              </w:rPr>
              <w:t> </w:t>
            </w:r>
          </w:p>
        </w:tc>
      </w:tr>
      <w:tr w:rsidR="009D0B10" w:rsidRPr="001B21D3" w14:paraId="256102F2" w14:textId="77777777" w:rsidTr="00CB5069">
        <w:tc>
          <w:tcPr>
            <w:tcW w:w="5000" w:type="pct"/>
            <w:gridSpan w:val="4"/>
            <w:hideMark/>
          </w:tcPr>
          <w:p w14:paraId="515E2FEA" w14:textId="77777777" w:rsidR="009D0B10" w:rsidRPr="001B21D3" w:rsidRDefault="0039147F" w:rsidP="009D0B10">
            <w:pPr>
              <w:spacing w:before="60" w:after="60"/>
              <w:rPr>
                <w:rFonts w:ascii="Trebuchet MS" w:hAnsi="Trebuchet MS" w:cs="Arial"/>
                <w:b/>
                <w:bCs/>
                <w:sz w:val="20"/>
                <w:szCs w:val="20"/>
              </w:rPr>
            </w:pPr>
            <w:r w:rsidRPr="001B21D3">
              <w:rPr>
                <w:rFonts w:ascii="Trebuchet MS" w:hAnsi="Trebuchet MS" w:cs="Arial"/>
                <w:b/>
                <w:bCs/>
                <w:sz w:val="20"/>
                <w:szCs w:val="20"/>
              </w:rPr>
              <w:lastRenderedPageBreak/>
              <w:t>H.2</w:t>
            </w:r>
            <w:r w:rsidR="009D0B10" w:rsidRPr="001B21D3">
              <w:rPr>
                <w:rFonts w:ascii="Trebuchet MS" w:hAnsi="Trebuchet MS" w:cs="Arial"/>
                <w:b/>
                <w:bCs/>
                <w:sz w:val="20"/>
                <w:szCs w:val="20"/>
              </w:rPr>
              <w:tab/>
            </w:r>
            <w:r w:rsidRPr="001B21D3">
              <w:rPr>
                <w:rFonts w:ascii="Trebuchet MS" w:hAnsi="Trebuchet MS" w:cs="Arial"/>
                <w:b/>
                <w:bCs/>
                <w:sz w:val="20"/>
                <w:szCs w:val="20"/>
              </w:rPr>
              <w:t>Safety Records</w:t>
            </w:r>
            <w:r w:rsidR="009D0B10" w:rsidRPr="001B21D3">
              <w:rPr>
                <w:rFonts w:ascii="Trebuchet MS" w:hAnsi="Trebuchet MS" w:cs="Arial"/>
                <w:b/>
                <w:bCs/>
                <w:sz w:val="20"/>
                <w:szCs w:val="20"/>
              </w:rPr>
              <w:t xml:space="preserve"> </w:t>
            </w:r>
          </w:p>
        </w:tc>
      </w:tr>
      <w:tr w:rsidR="00D64A3B" w:rsidRPr="001B21D3" w14:paraId="7E21E293" w14:textId="77777777" w:rsidTr="00002862">
        <w:tc>
          <w:tcPr>
            <w:tcW w:w="385" w:type="pct"/>
            <w:hideMark/>
          </w:tcPr>
          <w:p w14:paraId="15BAB6B6" w14:textId="77777777" w:rsidR="00D64A3B" w:rsidRPr="00560455" w:rsidRDefault="00D64A3B" w:rsidP="00D64A3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H.2.b</w:t>
            </w:r>
          </w:p>
        </w:tc>
        <w:tc>
          <w:tcPr>
            <w:tcW w:w="843" w:type="pct"/>
            <w:hideMark/>
          </w:tcPr>
          <w:p w14:paraId="370031D2" w14:textId="77777777" w:rsidR="00D64A3B" w:rsidRPr="00560455" w:rsidRDefault="00D64A3B" w:rsidP="00D64A3B">
            <w:pPr>
              <w:spacing w:before="120"/>
              <w:rPr>
                <w:rFonts w:ascii="Trebuchet MS" w:hAnsi="Trebuchet MS"/>
                <w:color w:val="000000"/>
                <w:sz w:val="18"/>
              </w:rPr>
            </w:pPr>
            <w:r w:rsidRPr="00560455">
              <w:rPr>
                <w:rFonts w:ascii="Trebuchet MS" w:hAnsi="Trebuchet MS"/>
                <w:color w:val="000000"/>
                <w:sz w:val="18"/>
              </w:rPr>
              <w:t>Is health and safety information readily available to all employees?</w:t>
            </w:r>
          </w:p>
        </w:tc>
        <w:tc>
          <w:tcPr>
            <w:tcW w:w="1786" w:type="pct"/>
            <w:hideMark/>
          </w:tcPr>
          <w:p w14:paraId="2A633F8A" w14:textId="77777777" w:rsidR="004D4CB8" w:rsidRPr="00560455" w:rsidRDefault="004D4CB8" w:rsidP="004D4CB8">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Through work site observation verify that health and safety information such as hazard assessments, inspections and procedures are readily available to employees.</w:t>
            </w:r>
          </w:p>
          <w:p w14:paraId="3C895A6A" w14:textId="77777777" w:rsidR="004D4CB8" w:rsidRDefault="004D4CB8" w:rsidP="004D4CB8">
            <w:pPr>
              <w:spacing w:before="120" w:after="120"/>
              <w:rPr>
                <w:rFonts w:ascii="Trebuchet MS" w:hAnsi="Trebuchet MS" w:cs="Arial"/>
                <w:color w:val="000000"/>
                <w:sz w:val="18"/>
                <w:szCs w:val="18"/>
              </w:rPr>
            </w:pPr>
            <w:r w:rsidRPr="0DA524B7">
              <w:rPr>
                <w:rFonts w:ascii="Trebuchet MS" w:hAnsi="Trebuchet MS" w:cs="Arial"/>
                <w:color w:val="000000" w:themeColor="text1"/>
                <w:sz w:val="18"/>
                <w:szCs w:val="18"/>
              </w:rPr>
              <w:t>Points awarded based on the % of locations with health and safety information readily available.</w:t>
            </w:r>
          </w:p>
          <w:p w14:paraId="2A4897FE" w14:textId="7C5E60B5" w:rsidR="00D64A3B" w:rsidRPr="00954D6A" w:rsidRDefault="004D4CB8" w:rsidP="004D4CB8">
            <w:pPr>
              <w:spacing w:after="120"/>
              <w:rPr>
                <w:rFonts w:ascii="Trebuchet MS" w:hAnsi="Trebuchet MS" w:cs="Arial"/>
                <w:color w:val="000000"/>
                <w:sz w:val="18"/>
                <w:szCs w:val="20"/>
              </w:rPr>
            </w:pPr>
            <w:r w:rsidRPr="0DA524B7">
              <w:rPr>
                <w:rFonts w:ascii="Trebuchet MS" w:hAnsi="Trebuchet MS" w:cs="Arial"/>
                <w:color w:val="000000" w:themeColor="text1"/>
                <w:sz w:val="18"/>
                <w:szCs w:val="18"/>
              </w:rPr>
              <w:t>Provide details/example(s).</w:t>
            </w:r>
          </w:p>
        </w:tc>
        <w:tc>
          <w:tcPr>
            <w:tcW w:w="1986" w:type="pct"/>
            <w:hideMark/>
          </w:tcPr>
          <w:p w14:paraId="3DFBC0D8" w14:textId="77777777" w:rsidR="00D64A3B" w:rsidRPr="001B21D3" w:rsidRDefault="00D64A3B" w:rsidP="00D64A3B">
            <w:pPr>
              <w:spacing w:before="60" w:after="60"/>
              <w:rPr>
                <w:rFonts w:ascii="Trebuchet MS" w:hAnsi="Trebuchet MS"/>
              </w:rPr>
            </w:pPr>
            <w:r w:rsidRPr="001B21D3">
              <w:rPr>
                <w:rFonts w:ascii="Trebuchet MS" w:hAnsi="Trebuchet MS"/>
              </w:rPr>
              <w:t> </w:t>
            </w:r>
          </w:p>
        </w:tc>
      </w:tr>
      <w:tr w:rsidR="0039147F" w:rsidRPr="001B21D3" w14:paraId="777EF26A" w14:textId="77777777" w:rsidTr="00CB5069">
        <w:tc>
          <w:tcPr>
            <w:tcW w:w="5000" w:type="pct"/>
            <w:gridSpan w:val="4"/>
          </w:tcPr>
          <w:p w14:paraId="54FFE19C" w14:textId="59A2E0A6" w:rsidR="0039147F" w:rsidRPr="001B21D3" w:rsidRDefault="0039147F" w:rsidP="0039147F">
            <w:pPr>
              <w:spacing w:before="60" w:after="60"/>
              <w:rPr>
                <w:rFonts w:ascii="Trebuchet MS" w:hAnsi="Trebuchet MS"/>
              </w:rPr>
            </w:pPr>
            <w:r w:rsidRPr="001B21D3">
              <w:rPr>
                <w:rFonts w:ascii="Trebuchet MS" w:hAnsi="Trebuchet MS" w:cs="Arial"/>
                <w:b/>
                <w:bCs/>
                <w:sz w:val="20"/>
                <w:szCs w:val="20"/>
              </w:rPr>
              <w:t>I.1</w:t>
            </w:r>
            <w:r w:rsidRPr="001B21D3">
              <w:rPr>
                <w:rFonts w:ascii="Trebuchet MS" w:hAnsi="Trebuchet MS" w:cs="Arial"/>
                <w:b/>
                <w:bCs/>
                <w:sz w:val="20"/>
                <w:szCs w:val="20"/>
              </w:rPr>
              <w:tab/>
              <w:t>Other Affected Parties</w:t>
            </w:r>
          </w:p>
        </w:tc>
      </w:tr>
      <w:tr w:rsidR="00D64A3B" w:rsidRPr="001B21D3" w14:paraId="28FB2106" w14:textId="77777777" w:rsidTr="00D64A3B">
        <w:tc>
          <w:tcPr>
            <w:tcW w:w="385" w:type="pct"/>
          </w:tcPr>
          <w:p w14:paraId="5C26B70E" w14:textId="6E7B8F51" w:rsidR="00D64A3B" w:rsidRPr="00560455" w:rsidRDefault="00D64A3B" w:rsidP="00D64A3B">
            <w:pPr>
              <w:spacing w:before="120"/>
              <w:rPr>
                <w:rFonts w:ascii="Trebuchet MS" w:eastAsia="Times New Roman" w:hAnsi="Trebuchet MS" w:cs="Arial"/>
                <w:color w:val="000000"/>
                <w:sz w:val="18"/>
                <w:szCs w:val="20"/>
              </w:rPr>
            </w:pPr>
            <w:r>
              <w:br w:type="page"/>
            </w:r>
            <w:r w:rsidRPr="00560455">
              <w:rPr>
                <w:rFonts w:ascii="Trebuchet MS" w:eastAsia="Times New Roman" w:hAnsi="Trebuchet MS" w:cs="Arial"/>
                <w:color w:val="000000"/>
                <w:sz w:val="18"/>
                <w:szCs w:val="20"/>
              </w:rPr>
              <w:t>I.1</w:t>
            </w:r>
            <w:r>
              <w:rPr>
                <w:rFonts w:ascii="Trebuchet MS" w:eastAsia="Times New Roman" w:hAnsi="Trebuchet MS" w:cs="Arial"/>
                <w:color w:val="000000"/>
                <w:sz w:val="18"/>
                <w:szCs w:val="20"/>
              </w:rPr>
              <w:t>.</w:t>
            </w:r>
            <w:r w:rsidR="004D4CB8">
              <w:rPr>
                <w:rFonts w:ascii="Trebuchet MS" w:eastAsia="Times New Roman" w:hAnsi="Trebuchet MS" w:cs="Arial"/>
                <w:color w:val="000000"/>
                <w:sz w:val="18"/>
                <w:szCs w:val="20"/>
              </w:rPr>
              <w:t>g</w:t>
            </w:r>
          </w:p>
        </w:tc>
        <w:tc>
          <w:tcPr>
            <w:tcW w:w="843" w:type="pct"/>
          </w:tcPr>
          <w:p w14:paraId="4C939342" w14:textId="77777777" w:rsidR="00D64A3B" w:rsidRDefault="004D4CB8" w:rsidP="00D64A3B">
            <w:pPr>
              <w:spacing w:before="120"/>
              <w:rPr>
                <w:rFonts w:ascii="Trebuchet MS" w:hAnsi="Trebuchet MS"/>
                <w:color w:val="000000"/>
                <w:sz w:val="18"/>
              </w:rPr>
            </w:pPr>
            <w:r w:rsidRPr="00560455">
              <w:rPr>
                <w:rFonts w:ascii="Trebuchet MS" w:hAnsi="Trebuchet MS"/>
                <w:color w:val="000000"/>
                <w:sz w:val="18"/>
              </w:rPr>
              <w:t>Is health and safety information readily available to all affected work site parties (other employers, suppliers, prime contractors, etc.)?</w:t>
            </w:r>
          </w:p>
          <w:p w14:paraId="54497950" w14:textId="4B0CFEB0" w:rsidR="004D4CB8" w:rsidRPr="00560455" w:rsidRDefault="004D4CB8" w:rsidP="00D64A3B">
            <w:pPr>
              <w:spacing w:before="120"/>
              <w:rPr>
                <w:rFonts w:ascii="Trebuchet MS" w:eastAsia="Times New Roman" w:hAnsi="Trebuchet MS" w:cs="Arial"/>
                <w:color w:val="000000"/>
                <w:sz w:val="18"/>
                <w:szCs w:val="20"/>
              </w:rPr>
            </w:pPr>
          </w:p>
        </w:tc>
        <w:tc>
          <w:tcPr>
            <w:tcW w:w="1786" w:type="pct"/>
          </w:tcPr>
          <w:p w14:paraId="75825AD6" w14:textId="77777777" w:rsidR="004D4CB8" w:rsidRPr="00560455" w:rsidRDefault="004D4CB8" w:rsidP="004D4CB8">
            <w:pPr>
              <w:spacing w:before="120" w:after="120"/>
              <w:rPr>
                <w:rFonts w:ascii="Trebuchet MS" w:hAnsi="Trebuchet MS" w:cs="Arial"/>
                <w:color w:val="000000"/>
                <w:sz w:val="18"/>
                <w:szCs w:val="20"/>
              </w:rPr>
            </w:pPr>
            <w:r>
              <w:rPr>
                <w:rFonts w:ascii="Trebuchet MS" w:hAnsi="Trebuchet MS" w:cs="Arial"/>
                <w:color w:val="000000"/>
                <w:sz w:val="18"/>
                <w:szCs w:val="20"/>
              </w:rPr>
              <w:t>V</w:t>
            </w:r>
            <w:r w:rsidRPr="00560455">
              <w:rPr>
                <w:rFonts w:ascii="Trebuchet MS" w:hAnsi="Trebuchet MS" w:cs="Arial"/>
                <w:color w:val="000000"/>
                <w:sz w:val="18"/>
                <w:szCs w:val="20"/>
              </w:rPr>
              <w:t>erify that health and safety information such as hazard assessments, inspections, and procedures are readily available to all affected work site parties</w:t>
            </w:r>
            <w:r>
              <w:rPr>
                <w:rFonts w:ascii="Trebuchet MS" w:hAnsi="Trebuchet MS" w:cs="Arial"/>
                <w:color w:val="000000"/>
                <w:sz w:val="18"/>
                <w:szCs w:val="20"/>
              </w:rPr>
              <w:t xml:space="preserve"> at all sampled work sites</w:t>
            </w:r>
            <w:r w:rsidRPr="00560455">
              <w:rPr>
                <w:rFonts w:ascii="Trebuchet MS" w:hAnsi="Trebuchet MS" w:cs="Arial"/>
                <w:color w:val="000000"/>
                <w:sz w:val="18"/>
                <w:szCs w:val="20"/>
              </w:rPr>
              <w:t>.</w:t>
            </w:r>
          </w:p>
          <w:p w14:paraId="24E3B1D0" w14:textId="77777777" w:rsidR="004D4CB8" w:rsidRPr="00560455" w:rsidRDefault="004D4CB8" w:rsidP="004D4CB8">
            <w:pPr>
              <w:spacing w:after="120"/>
              <w:rPr>
                <w:rFonts w:ascii="Trebuchet MS" w:eastAsia="Times New Roman" w:hAnsi="Trebuchet MS" w:cs="Arial"/>
                <w:color w:val="000000"/>
                <w:sz w:val="18"/>
                <w:szCs w:val="20"/>
              </w:rPr>
            </w:pPr>
            <w:r>
              <w:rPr>
                <w:rFonts w:ascii="Trebuchet MS" w:eastAsia="Times New Roman" w:hAnsi="Trebuchet MS" w:cs="Arial"/>
                <w:color w:val="000000"/>
                <w:sz w:val="18"/>
                <w:szCs w:val="20"/>
              </w:rPr>
              <w:t>Points awarded</w:t>
            </w:r>
            <w:r w:rsidRPr="00560455">
              <w:rPr>
                <w:rFonts w:ascii="Trebuchet MS" w:eastAsia="Times New Roman" w:hAnsi="Trebuchet MS" w:cs="Arial"/>
                <w:color w:val="000000"/>
                <w:sz w:val="18"/>
                <w:szCs w:val="20"/>
              </w:rPr>
              <w:t xml:space="preserve"> if </w:t>
            </w:r>
            <w:r w:rsidRPr="00560455">
              <w:rPr>
                <w:rFonts w:ascii="Trebuchet MS" w:hAnsi="Trebuchet MS" w:cs="Arial"/>
                <w:color w:val="000000"/>
                <w:sz w:val="18"/>
                <w:szCs w:val="20"/>
              </w:rPr>
              <w:t xml:space="preserve">health and safety information was readily available to all affected work site parties </w:t>
            </w:r>
            <w:r w:rsidRPr="005B41AE">
              <w:rPr>
                <w:rFonts w:ascii="Trebuchet MS" w:eastAsia="Times New Roman" w:hAnsi="Trebuchet MS" w:cs="Arial"/>
                <w:b/>
                <w:iCs/>
                <w:color w:val="000000"/>
                <w:sz w:val="18"/>
                <w:szCs w:val="20"/>
              </w:rPr>
              <w:t>at all work sites sampled</w:t>
            </w:r>
            <w:r w:rsidRPr="00764538">
              <w:rPr>
                <w:rFonts w:ascii="Trebuchet MS" w:eastAsia="Times New Roman" w:hAnsi="Trebuchet MS" w:cs="Arial"/>
                <w:iCs/>
                <w:color w:val="000000"/>
                <w:sz w:val="18"/>
                <w:szCs w:val="20"/>
              </w:rPr>
              <w:t>.</w:t>
            </w:r>
          </w:p>
          <w:p w14:paraId="4E294BF5" w14:textId="77777777" w:rsidR="004D4CB8" w:rsidRDefault="004D4CB8" w:rsidP="004D4CB8">
            <w:pPr>
              <w:spacing w:after="120"/>
              <w:rPr>
                <w:rFonts w:ascii="Trebuchet MS" w:hAnsi="Trebuchet MS" w:cs="Arial"/>
                <w:color w:val="000000"/>
                <w:sz w:val="18"/>
                <w:szCs w:val="18"/>
              </w:rPr>
            </w:pPr>
            <w:r w:rsidRPr="0DA524B7">
              <w:rPr>
                <w:rFonts w:ascii="Trebuchet MS" w:hAnsi="Trebuchet MS" w:cs="Arial"/>
                <w:color w:val="000000" w:themeColor="text1"/>
                <w:sz w:val="18"/>
                <w:szCs w:val="18"/>
              </w:rPr>
              <w:t>Auditor may apply n/a if</w:t>
            </w:r>
            <w:r w:rsidRPr="0DA524B7">
              <w:rPr>
                <w:rFonts w:ascii="Trebuchet MS" w:hAnsi="Trebuchet MS"/>
                <w:color w:val="000000" w:themeColor="text1"/>
                <w:sz w:val="18"/>
                <w:szCs w:val="18"/>
              </w:rPr>
              <w:t xml:space="preserve"> </w:t>
            </w:r>
            <w:r w:rsidRPr="0DA524B7">
              <w:rPr>
                <w:rFonts w:ascii="Trebuchet MS" w:hAnsi="Trebuchet MS" w:cs="Arial"/>
                <w:color w:val="000000" w:themeColor="text1"/>
                <w:sz w:val="18"/>
                <w:szCs w:val="18"/>
              </w:rPr>
              <w:t>other employers are not typically present on company work sites.</w:t>
            </w:r>
          </w:p>
          <w:p w14:paraId="0AB9C5D5" w14:textId="2153D637" w:rsidR="00D64A3B" w:rsidRPr="00560455" w:rsidRDefault="004D4CB8" w:rsidP="004D4CB8">
            <w:pPr>
              <w:spacing w:before="120" w:after="120"/>
              <w:rPr>
                <w:rFonts w:ascii="Trebuchet MS" w:eastAsia="Times New Roman" w:hAnsi="Trebuchet MS" w:cs="Arial"/>
                <w:color w:val="000000"/>
                <w:sz w:val="18"/>
                <w:szCs w:val="20"/>
              </w:rPr>
            </w:pPr>
            <w:r w:rsidRPr="0DA524B7">
              <w:rPr>
                <w:rFonts w:ascii="Trebuchet MS" w:hAnsi="Trebuchet MS" w:cs="Arial"/>
                <w:color w:val="000000" w:themeColor="text1"/>
                <w:sz w:val="18"/>
                <w:szCs w:val="18"/>
              </w:rPr>
              <w:t>Provide details/example(s)</w:t>
            </w:r>
            <w:r>
              <w:rPr>
                <w:rFonts w:ascii="Trebuchet MS" w:hAnsi="Trebuchet MS" w:cs="Arial"/>
                <w:color w:val="000000" w:themeColor="text1"/>
                <w:sz w:val="18"/>
                <w:szCs w:val="18"/>
              </w:rPr>
              <w:t>.</w:t>
            </w:r>
          </w:p>
        </w:tc>
        <w:tc>
          <w:tcPr>
            <w:tcW w:w="1986" w:type="pct"/>
          </w:tcPr>
          <w:p w14:paraId="13E73C25" w14:textId="77777777" w:rsidR="00D64A3B" w:rsidRPr="001B21D3" w:rsidRDefault="00D64A3B" w:rsidP="00D64A3B">
            <w:pPr>
              <w:spacing w:before="60" w:after="60"/>
              <w:rPr>
                <w:rFonts w:ascii="Trebuchet MS" w:hAnsi="Trebuchet MS"/>
              </w:rPr>
            </w:pPr>
          </w:p>
        </w:tc>
      </w:tr>
      <w:tr w:rsidR="0039147F" w:rsidRPr="001B21D3" w14:paraId="143D7602" w14:textId="77777777" w:rsidTr="00CB5069">
        <w:tc>
          <w:tcPr>
            <w:tcW w:w="5000" w:type="pct"/>
            <w:gridSpan w:val="4"/>
          </w:tcPr>
          <w:p w14:paraId="2978A422" w14:textId="77777777" w:rsidR="0039147F" w:rsidRPr="001B21D3" w:rsidRDefault="0039147F" w:rsidP="0039147F">
            <w:pPr>
              <w:spacing w:before="60" w:after="60"/>
              <w:rPr>
                <w:rFonts w:ascii="Trebuchet MS" w:hAnsi="Trebuchet MS"/>
              </w:rPr>
            </w:pPr>
            <w:r w:rsidRPr="001B21D3">
              <w:rPr>
                <w:rFonts w:ascii="Trebuchet MS" w:hAnsi="Trebuchet MS" w:cs="Arial"/>
                <w:b/>
                <w:bCs/>
                <w:sz w:val="20"/>
                <w:szCs w:val="20"/>
              </w:rPr>
              <w:t>J.1</w:t>
            </w:r>
            <w:r w:rsidRPr="001B21D3">
              <w:rPr>
                <w:rFonts w:ascii="Trebuchet MS" w:hAnsi="Trebuchet MS" w:cs="Arial"/>
                <w:b/>
                <w:bCs/>
                <w:sz w:val="20"/>
                <w:szCs w:val="20"/>
              </w:rPr>
              <w:tab/>
              <w:t>Design of the Health and Safety Committee</w:t>
            </w:r>
          </w:p>
        </w:tc>
      </w:tr>
      <w:tr w:rsidR="00D64A3B" w:rsidRPr="001B21D3" w14:paraId="2FD53683" w14:textId="77777777" w:rsidTr="00D64A3B">
        <w:tc>
          <w:tcPr>
            <w:tcW w:w="385" w:type="pct"/>
          </w:tcPr>
          <w:p w14:paraId="14E4F369" w14:textId="71D92E51" w:rsidR="00D64A3B" w:rsidRPr="00560455" w:rsidRDefault="00D64A3B" w:rsidP="00D64A3B">
            <w:pPr>
              <w:spacing w:before="120"/>
              <w:rPr>
                <w:rFonts w:ascii="Trebuchet MS" w:eastAsia="Times New Roman" w:hAnsi="Trebuchet MS" w:cs="Arial"/>
                <w:color w:val="000000"/>
                <w:sz w:val="18"/>
                <w:szCs w:val="20"/>
              </w:rPr>
            </w:pPr>
            <w:r w:rsidRPr="00560455">
              <w:rPr>
                <w:rFonts w:ascii="Trebuchet MS" w:eastAsia="Times New Roman" w:hAnsi="Trebuchet MS" w:cs="Arial"/>
                <w:color w:val="000000"/>
                <w:sz w:val="18"/>
                <w:szCs w:val="20"/>
              </w:rPr>
              <w:t>J.1.</w:t>
            </w:r>
            <w:r w:rsidR="00A43369">
              <w:rPr>
                <w:rFonts w:ascii="Trebuchet MS" w:eastAsia="Times New Roman" w:hAnsi="Trebuchet MS" w:cs="Arial"/>
                <w:color w:val="000000"/>
                <w:sz w:val="18"/>
                <w:szCs w:val="20"/>
              </w:rPr>
              <w:t>c</w:t>
            </w:r>
          </w:p>
          <w:p w14:paraId="2E5ABDF7" w14:textId="77777777" w:rsidR="00D64A3B" w:rsidRPr="00560455" w:rsidRDefault="00D64A3B" w:rsidP="00D64A3B">
            <w:pPr>
              <w:spacing w:before="120"/>
              <w:rPr>
                <w:rFonts w:ascii="Trebuchet MS" w:eastAsia="Times New Roman" w:hAnsi="Trebuchet MS" w:cs="Arial"/>
                <w:color w:val="000000"/>
                <w:sz w:val="18"/>
                <w:szCs w:val="20"/>
              </w:rPr>
            </w:pPr>
          </w:p>
        </w:tc>
        <w:tc>
          <w:tcPr>
            <w:tcW w:w="843" w:type="pct"/>
          </w:tcPr>
          <w:p w14:paraId="6A3676C2" w14:textId="77777777" w:rsidR="00D64A3B" w:rsidRPr="00560455" w:rsidRDefault="00D64A3B" w:rsidP="00D64A3B">
            <w:pPr>
              <w:spacing w:before="120"/>
              <w:rPr>
                <w:rFonts w:ascii="Trebuchet MS" w:hAnsi="Trebuchet MS"/>
                <w:color w:val="000000"/>
                <w:sz w:val="18"/>
              </w:rPr>
            </w:pPr>
            <w:r w:rsidRPr="00560455">
              <w:rPr>
                <w:rFonts w:ascii="Trebuchet MS" w:hAnsi="Trebuchet MS"/>
                <w:color w:val="000000"/>
                <w:sz w:val="18"/>
              </w:rPr>
              <w:t>Have the names and contact information of the health and safety committee members or representative been posted?</w:t>
            </w:r>
          </w:p>
        </w:tc>
        <w:tc>
          <w:tcPr>
            <w:tcW w:w="1786" w:type="pct"/>
          </w:tcPr>
          <w:p w14:paraId="41FED0DD" w14:textId="77777777" w:rsidR="00A43369" w:rsidRDefault="00A43369" w:rsidP="00A43369">
            <w:pPr>
              <w:spacing w:before="120" w:after="120"/>
              <w:rPr>
                <w:rFonts w:ascii="Trebuchet MS" w:hAnsi="Trebuchet MS"/>
                <w:color w:val="000000"/>
                <w:sz w:val="18"/>
                <w:szCs w:val="18"/>
              </w:rPr>
            </w:pPr>
            <w:r w:rsidRPr="00521104">
              <w:rPr>
                <w:rFonts w:ascii="Trebuchet MS" w:hAnsi="Trebuchet MS" w:cs="Arial"/>
                <w:color w:val="000000" w:themeColor="text1"/>
                <w:sz w:val="18"/>
                <w:szCs w:val="18"/>
              </w:rPr>
              <w:t xml:space="preserve">Verify through observation that the names and contact information for the </w:t>
            </w:r>
            <w:r w:rsidRPr="00521104">
              <w:rPr>
                <w:rFonts w:ascii="Trebuchet MS" w:hAnsi="Trebuchet MS"/>
                <w:color w:val="000000" w:themeColor="text1"/>
                <w:sz w:val="18"/>
                <w:szCs w:val="18"/>
              </w:rPr>
              <w:t xml:space="preserve">health and safety committee members or representative </w:t>
            </w:r>
            <w:r w:rsidRPr="0DA524B7">
              <w:rPr>
                <w:rFonts w:ascii="Trebuchet MS" w:hAnsi="Trebuchet MS"/>
                <w:color w:val="000000" w:themeColor="text1"/>
                <w:sz w:val="18"/>
                <w:szCs w:val="18"/>
              </w:rPr>
              <w:t>are made</w:t>
            </w:r>
            <w:r w:rsidRPr="00521104">
              <w:rPr>
                <w:rFonts w:ascii="Trebuchet MS" w:hAnsi="Trebuchet MS"/>
                <w:color w:val="000000" w:themeColor="text1"/>
                <w:sz w:val="18"/>
                <w:szCs w:val="18"/>
              </w:rPr>
              <w:t xml:space="preserve"> readily available at each represented work site.</w:t>
            </w:r>
          </w:p>
          <w:p w14:paraId="679F7AA3" w14:textId="77777777" w:rsidR="00A43369" w:rsidRDefault="00A43369" w:rsidP="00A43369">
            <w:pPr>
              <w:spacing w:before="120" w:after="120"/>
              <w:rPr>
                <w:rFonts w:ascii="Trebuchet MS" w:hAnsi="Trebuchet MS"/>
                <w:color w:val="000000"/>
                <w:sz w:val="18"/>
                <w:szCs w:val="18"/>
              </w:rPr>
            </w:pPr>
            <w:r w:rsidRPr="0DA524B7">
              <w:rPr>
                <w:rFonts w:ascii="Trebuchet MS" w:hAnsi="Trebuchet MS"/>
                <w:color w:val="000000" w:themeColor="text1"/>
                <w:sz w:val="18"/>
                <w:szCs w:val="18"/>
              </w:rPr>
              <w:t>Points are awarded based on the % of work sites that have contacts readily available.</w:t>
            </w:r>
          </w:p>
          <w:p w14:paraId="144131A8" w14:textId="6C309C93" w:rsidR="00D64A3B" w:rsidRPr="00954D6A" w:rsidRDefault="00A43369" w:rsidP="00A43369">
            <w:pPr>
              <w:spacing w:after="120"/>
              <w:rPr>
                <w:rFonts w:ascii="Trebuchet MS" w:hAnsi="Trebuchet MS" w:cs="Arial"/>
                <w:color w:val="000000"/>
                <w:sz w:val="18"/>
                <w:szCs w:val="20"/>
              </w:rPr>
            </w:pPr>
            <w:r w:rsidRPr="0DA524B7">
              <w:rPr>
                <w:rFonts w:ascii="Trebuchet MS" w:hAnsi="Trebuchet MS"/>
                <w:color w:val="000000" w:themeColor="text1"/>
                <w:sz w:val="18"/>
                <w:szCs w:val="18"/>
              </w:rPr>
              <w:t>Provide details/example(s).</w:t>
            </w:r>
          </w:p>
        </w:tc>
        <w:tc>
          <w:tcPr>
            <w:tcW w:w="1986" w:type="pct"/>
          </w:tcPr>
          <w:p w14:paraId="241AB66D" w14:textId="77777777" w:rsidR="00D64A3B" w:rsidRPr="001B21D3" w:rsidRDefault="00D64A3B" w:rsidP="00D64A3B">
            <w:pPr>
              <w:spacing w:before="60" w:after="60"/>
              <w:rPr>
                <w:rFonts w:ascii="Trebuchet MS" w:hAnsi="Trebuchet MS"/>
              </w:rPr>
            </w:pPr>
          </w:p>
        </w:tc>
      </w:tr>
    </w:tbl>
    <w:p w14:paraId="2198FAEF" w14:textId="77777777" w:rsidR="001B21D3" w:rsidRDefault="001B21D3">
      <w:r>
        <w:br w:type="page"/>
      </w:r>
    </w:p>
    <w:tbl>
      <w:tblPr>
        <w:tblStyle w:val="TableGrid"/>
        <w:tblpPr w:leftFromText="180" w:rightFromText="180" w:vertAnchor="text" w:tblpY="1"/>
        <w:tblOverlap w:val="never"/>
        <w:tblW w:w="5000" w:type="pct"/>
        <w:tblLook w:val="04A0" w:firstRow="1" w:lastRow="0" w:firstColumn="1" w:lastColumn="0" w:noHBand="0" w:noVBand="1"/>
      </w:tblPr>
      <w:tblGrid>
        <w:gridCol w:w="1108"/>
        <w:gridCol w:w="2426"/>
        <w:gridCol w:w="5140"/>
        <w:gridCol w:w="5716"/>
      </w:tblGrid>
      <w:tr w:rsidR="001B21D3" w:rsidRPr="001B21D3" w14:paraId="0BEF60BF" w14:textId="77777777" w:rsidTr="00CB5069">
        <w:tc>
          <w:tcPr>
            <w:tcW w:w="5000" w:type="pct"/>
            <w:gridSpan w:val="4"/>
          </w:tcPr>
          <w:p w14:paraId="04DF7746" w14:textId="77777777" w:rsidR="001B21D3" w:rsidRPr="001B21D3" w:rsidRDefault="001B21D3" w:rsidP="001B21D3">
            <w:pPr>
              <w:spacing w:before="60" w:after="60"/>
              <w:rPr>
                <w:rFonts w:ascii="Trebuchet MS" w:hAnsi="Trebuchet MS"/>
              </w:rPr>
            </w:pPr>
            <w:r w:rsidRPr="001B21D3">
              <w:rPr>
                <w:rFonts w:ascii="Trebuchet MS" w:hAnsi="Trebuchet MS" w:cs="Arial"/>
                <w:b/>
                <w:bCs/>
                <w:sz w:val="20"/>
                <w:szCs w:val="20"/>
              </w:rPr>
              <w:lastRenderedPageBreak/>
              <w:t>J.2</w:t>
            </w:r>
            <w:r w:rsidRPr="001B21D3">
              <w:rPr>
                <w:rFonts w:ascii="Trebuchet MS" w:hAnsi="Trebuchet MS" w:cs="Arial"/>
                <w:b/>
                <w:bCs/>
                <w:sz w:val="20"/>
                <w:szCs w:val="20"/>
              </w:rPr>
              <w:tab/>
              <w:t>Implementation of the Health and Safety Committee</w:t>
            </w:r>
          </w:p>
        </w:tc>
      </w:tr>
      <w:tr w:rsidR="001B21D3" w:rsidRPr="001B21D3" w14:paraId="35554379" w14:textId="77777777" w:rsidTr="00ED3E71">
        <w:tc>
          <w:tcPr>
            <w:tcW w:w="385" w:type="pct"/>
          </w:tcPr>
          <w:p w14:paraId="795F2838" w14:textId="77777777" w:rsidR="001B21D3" w:rsidRPr="001B21D3" w:rsidRDefault="001B21D3" w:rsidP="001B21D3">
            <w:pPr>
              <w:spacing w:before="120"/>
              <w:rPr>
                <w:rFonts w:ascii="Trebuchet MS" w:eastAsia="Times New Roman" w:hAnsi="Trebuchet MS" w:cs="Arial"/>
                <w:color w:val="000000"/>
                <w:sz w:val="18"/>
                <w:szCs w:val="20"/>
              </w:rPr>
            </w:pPr>
            <w:r w:rsidRPr="001B21D3">
              <w:rPr>
                <w:rFonts w:ascii="Trebuchet MS" w:hAnsi="Trebuchet MS"/>
                <w:sz w:val="20"/>
              </w:rPr>
              <w:br w:type="page"/>
            </w:r>
            <w:r w:rsidRPr="001B21D3">
              <w:rPr>
                <w:rFonts w:ascii="Trebuchet MS" w:eastAsia="Times New Roman" w:hAnsi="Trebuchet MS" w:cs="Arial"/>
                <w:color w:val="000000"/>
                <w:sz w:val="18"/>
                <w:szCs w:val="20"/>
              </w:rPr>
              <w:t>J.2.g</w:t>
            </w:r>
          </w:p>
        </w:tc>
        <w:tc>
          <w:tcPr>
            <w:tcW w:w="843" w:type="pct"/>
          </w:tcPr>
          <w:p w14:paraId="5296EC52" w14:textId="77777777" w:rsidR="001B21D3" w:rsidRPr="001B21D3" w:rsidRDefault="001B21D3" w:rsidP="001B21D3">
            <w:pPr>
              <w:spacing w:before="120"/>
              <w:rPr>
                <w:rFonts w:ascii="Trebuchet MS" w:hAnsi="Trebuchet MS"/>
                <w:color w:val="000000"/>
                <w:sz w:val="18"/>
              </w:rPr>
            </w:pPr>
            <w:r w:rsidRPr="001B21D3">
              <w:rPr>
                <w:rFonts w:ascii="Trebuchet MS" w:hAnsi="Trebuchet MS"/>
                <w:color w:val="000000"/>
                <w:sz w:val="18"/>
              </w:rPr>
              <w:t>Is there tracking and timely follow up of corrective actions, including concerns or complaints generated by the health and safety HSC meetings?</w:t>
            </w:r>
          </w:p>
          <w:p w14:paraId="02F4E8EC" w14:textId="77777777" w:rsidR="001B21D3" w:rsidRPr="001B21D3" w:rsidRDefault="001B21D3" w:rsidP="001B21D3">
            <w:pPr>
              <w:spacing w:before="120"/>
              <w:rPr>
                <w:rFonts w:ascii="Trebuchet MS" w:hAnsi="Trebuchet MS"/>
                <w:color w:val="000000"/>
                <w:sz w:val="18"/>
              </w:rPr>
            </w:pPr>
          </w:p>
        </w:tc>
        <w:tc>
          <w:tcPr>
            <w:tcW w:w="1786" w:type="pct"/>
          </w:tcPr>
          <w:p w14:paraId="378FCA65" w14:textId="77777777" w:rsidR="00A43369" w:rsidRPr="00560455" w:rsidRDefault="00A43369" w:rsidP="00A43369">
            <w:pPr>
              <w:spacing w:before="120" w:after="120"/>
              <w:rPr>
                <w:rFonts w:ascii="Trebuchet MS" w:hAnsi="Trebuchet MS" w:cs="Arial"/>
                <w:sz w:val="18"/>
                <w:szCs w:val="18"/>
              </w:rPr>
            </w:pPr>
            <w:r w:rsidRPr="0DA524B7">
              <w:rPr>
                <w:rFonts w:ascii="Trebuchet MS" w:hAnsi="Trebuchet MS" w:cs="Arial"/>
                <w:sz w:val="18"/>
                <w:szCs w:val="18"/>
              </w:rPr>
              <w:t>Select a sample of action items arising from HSC meetings that can be verified on sites to be visited. Verify during work site visits that these have been completed.</w:t>
            </w:r>
          </w:p>
          <w:p w14:paraId="225456F7" w14:textId="77777777" w:rsidR="00A43369" w:rsidRDefault="00A43369" w:rsidP="00A43369">
            <w:pPr>
              <w:spacing w:before="120" w:after="120"/>
              <w:rPr>
                <w:rFonts w:ascii="Trebuchet MS" w:hAnsi="Trebuchet MS" w:cs="Arial"/>
                <w:sz w:val="18"/>
                <w:szCs w:val="18"/>
              </w:rPr>
            </w:pPr>
            <w:r w:rsidRPr="0DA524B7">
              <w:rPr>
                <w:rFonts w:ascii="Trebuchet MS" w:hAnsi="Trebuchet MS" w:cs="Arial"/>
                <w:sz w:val="18"/>
                <w:szCs w:val="18"/>
              </w:rPr>
              <w:t>Points awarded based on % positive indicators.</w:t>
            </w:r>
          </w:p>
          <w:p w14:paraId="18990625" w14:textId="77777777" w:rsidR="00A43369" w:rsidRPr="00560455" w:rsidRDefault="00A43369" w:rsidP="00A43369">
            <w:pPr>
              <w:spacing w:before="120" w:after="120"/>
              <w:rPr>
                <w:rFonts w:ascii="Trebuchet MS" w:hAnsi="Trebuchet MS" w:cs="Arial"/>
                <w:sz w:val="18"/>
                <w:szCs w:val="18"/>
              </w:rPr>
            </w:pPr>
            <w:r w:rsidRPr="0DA524B7">
              <w:rPr>
                <w:rFonts w:ascii="Trebuchet MS" w:hAnsi="Trebuchet MS" w:cs="Arial"/>
                <w:sz w:val="18"/>
                <w:szCs w:val="18"/>
              </w:rPr>
              <w:t>Auditor may apply n/a on observations scoring for three reasons:</w:t>
            </w:r>
          </w:p>
          <w:p w14:paraId="418D66B3" w14:textId="77777777" w:rsidR="00A43369" w:rsidRPr="00560455" w:rsidRDefault="00A43369" w:rsidP="00A43369">
            <w:pPr>
              <w:pStyle w:val="ListParagraph"/>
              <w:numPr>
                <w:ilvl w:val="0"/>
                <w:numId w:val="26"/>
              </w:numPr>
              <w:spacing w:before="120" w:after="120"/>
              <w:rPr>
                <w:rFonts w:ascii="Trebuchet MS" w:hAnsi="Trebuchet MS" w:cs="Arial"/>
                <w:sz w:val="18"/>
                <w:szCs w:val="18"/>
              </w:rPr>
            </w:pPr>
            <w:r w:rsidRPr="0DA524B7">
              <w:rPr>
                <w:rFonts w:ascii="Trebuchet MS" w:hAnsi="Trebuchet MS" w:cs="Arial"/>
                <w:sz w:val="18"/>
                <w:szCs w:val="18"/>
              </w:rPr>
              <w:t>If no deficiencies with action items were documented in the previous twelve months of committee meeting minutes.</w:t>
            </w:r>
          </w:p>
          <w:p w14:paraId="68A9AFC6" w14:textId="77777777" w:rsidR="00A43369" w:rsidRDefault="00A43369" w:rsidP="00A43369">
            <w:pPr>
              <w:pStyle w:val="ListParagraph"/>
              <w:numPr>
                <w:ilvl w:val="0"/>
                <w:numId w:val="26"/>
              </w:numPr>
              <w:spacing w:before="120" w:after="120"/>
              <w:rPr>
                <w:rFonts w:ascii="Trebuchet MS" w:hAnsi="Trebuchet MS" w:cs="Arial"/>
                <w:sz w:val="18"/>
                <w:szCs w:val="18"/>
              </w:rPr>
            </w:pPr>
            <w:r w:rsidRPr="0DA524B7">
              <w:rPr>
                <w:rFonts w:ascii="Trebuchet MS" w:hAnsi="Trebuchet MS" w:cs="Arial"/>
                <w:sz w:val="18"/>
                <w:szCs w:val="18"/>
              </w:rPr>
              <w:t>If action items documented were not observable at the work sites visited.</w:t>
            </w:r>
          </w:p>
          <w:p w14:paraId="50C93B76" w14:textId="77777777" w:rsidR="00A43369" w:rsidRPr="00560455" w:rsidRDefault="00A43369" w:rsidP="00A43369">
            <w:pPr>
              <w:pStyle w:val="ListParagraph"/>
              <w:numPr>
                <w:ilvl w:val="0"/>
                <w:numId w:val="26"/>
              </w:numPr>
              <w:spacing w:before="120" w:after="120"/>
              <w:rPr>
                <w:rFonts w:ascii="Trebuchet MS" w:hAnsi="Trebuchet MS" w:cs="Arial"/>
                <w:sz w:val="18"/>
                <w:szCs w:val="18"/>
              </w:rPr>
            </w:pPr>
            <w:r w:rsidRPr="0DA524B7">
              <w:rPr>
                <w:rFonts w:ascii="Trebuchet MS" w:hAnsi="Trebuchet MS" w:cs="Arial"/>
                <w:sz w:val="18"/>
                <w:szCs w:val="18"/>
              </w:rPr>
              <w:t>If no HSC is required.</w:t>
            </w:r>
          </w:p>
          <w:p w14:paraId="2799255E" w14:textId="52FAF35C" w:rsidR="00CB5069" w:rsidRPr="001B21D3" w:rsidRDefault="00A43369" w:rsidP="00A43369">
            <w:pPr>
              <w:spacing w:before="120" w:after="120"/>
              <w:rPr>
                <w:rFonts w:ascii="Trebuchet MS" w:hAnsi="Trebuchet MS" w:cs="Arial"/>
                <w:color w:val="000000"/>
                <w:sz w:val="18"/>
                <w:szCs w:val="20"/>
              </w:rPr>
            </w:pPr>
            <w:r w:rsidRPr="0DA524B7">
              <w:rPr>
                <w:rFonts w:ascii="Trebuchet MS" w:hAnsi="Trebuchet MS" w:cs="Arial"/>
                <w:sz w:val="18"/>
                <w:szCs w:val="18"/>
              </w:rPr>
              <w:t>Provide details/example(s).</w:t>
            </w:r>
          </w:p>
        </w:tc>
        <w:tc>
          <w:tcPr>
            <w:tcW w:w="1986" w:type="pct"/>
          </w:tcPr>
          <w:p w14:paraId="393B5C6B" w14:textId="77777777" w:rsidR="001B21D3" w:rsidRPr="001B21D3" w:rsidRDefault="001B21D3" w:rsidP="001B21D3">
            <w:pPr>
              <w:spacing w:before="60" w:after="60"/>
              <w:rPr>
                <w:rFonts w:ascii="Trebuchet MS" w:hAnsi="Trebuchet MS"/>
              </w:rPr>
            </w:pPr>
          </w:p>
        </w:tc>
      </w:tr>
    </w:tbl>
    <w:p w14:paraId="74D40359" w14:textId="67483725" w:rsidR="003A146E" w:rsidRPr="00A2044C" w:rsidRDefault="000B58DE" w:rsidP="00954D6A">
      <w:r>
        <w:tab/>
      </w:r>
    </w:p>
    <w:sectPr w:rsidR="003A146E" w:rsidRPr="00A2044C" w:rsidSect="001B21D3">
      <w:headerReference w:type="default" r:id="rId7"/>
      <w:footerReference w:type="default" r:id="rId8"/>
      <w:pgSz w:w="15840" w:h="12240" w:orient="landscape" w:code="1"/>
      <w:pgMar w:top="1495" w:right="720" w:bottom="720" w:left="720"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7D653" w14:textId="77777777" w:rsidR="00BB6819" w:rsidRDefault="00BB6819" w:rsidP="00DB6347">
      <w:pPr>
        <w:spacing w:after="0" w:line="240" w:lineRule="auto"/>
      </w:pPr>
      <w:r>
        <w:separator/>
      </w:r>
    </w:p>
  </w:endnote>
  <w:endnote w:type="continuationSeparator" w:id="0">
    <w:p w14:paraId="0D16296B" w14:textId="77777777" w:rsidR="00BB6819" w:rsidRDefault="00BB6819" w:rsidP="00DB6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410625918"/>
      <w:docPartObj>
        <w:docPartGallery w:val="Page Numbers (Bottom of Page)"/>
        <w:docPartUnique/>
      </w:docPartObj>
    </w:sdtPr>
    <w:sdtEndPr>
      <w:rPr>
        <w:rFonts w:ascii="Trebuchet MS" w:hAnsi="Trebuchet MS"/>
        <w:noProof/>
      </w:rPr>
    </w:sdtEndPr>
    <w:sdtContent>
      <w:p w14:paraId="2D1B3301" w14:textId="00EF4158" w:rsidR="00A2044C" w:rsidRPr="001B21D3" w:rsidRDefault="00A2044C" w:rsidP="003B565D">
        <w:pPr>
          <w:pStyle w:val="Footer"/>
          <w:tabs>
            <w:tab w:val="clear" w:pos="9360"/>
            <w:tab w:val="right" w:pos="6804"/>
            <w:tab w:val="left" w:pos="12474"/>
          </w:tabs>
          <w:rPr>
            <w:rFonts w:ascii="Trebuchet MS" w:hAnsi="Trebuchet MS" w:cs="Arial"/>
          </w:rPr>
        </w:pPr>
        <w:r w:rsidRPr="001B21D3">
          <w:rPr>
            <w:rFonts w:ascii="Trebuchet MS" w:hAnsi="Trebuchet MS" w:cs="Arial"/>
          </w:rPr>
          <w:t>Observation Findings</w:t>
        </w:r>
        <w:r w:rsidRPr="001B21D3">
          <w:rPr>
            <w:rFonts w:ascii="Trebuchet MS" w:hAnsi="Trebuchet MS" w:cs="Arial"/>
          </w:rPr>
          <w:tab/>
        </w:r>
        <w:r w:rsidRPr="001B21D3">
          <w:rPr>
            <w:rFonts w:ascii="Trebuchet MS" w:hAnsi="Trebuchet MS" w:cs="Arial"/>
          </w:rPr>
          <w:tab/>
        </w:r>
        <w:r w:rsidR="00E6356A" w:rsidRPr="001B21D3">
          <w:rPr>
            <w:rFonts w:ascii="Trebuchet MS" w:hAnsi="Trebuchet MS" w:cs="Arial"/>
          </w:rPr>
          <w:fldChar w:fldCharType="begin"/>
        </w:r>
        <w:r w:rsidR="00284D4F" w:rsidRPr="001B21D3">
          <w:rPr>
            <w:rFonts w:ascii="Trebuchet MS" w:hAnsi="Trebuchet MS" w:cs="Arial"/>
          </w:rPr>
          <w:instrText xml:space="preserve"> PAGE   \* MERGEFORMAT </w:instrText>
        </w:r>
        <w:r w:rsidR="00E6356A" w:rsidRPr="001B21D3">
          <w:rPr>
            <w:rFonts w:ascii="Trebuchet MS" w:hAnsi="Trebuchet MS" w:cs="Arial"/>
          </w:rPr>
          <w:fldChar w:fldCharType="separate"/>
        </w:r>
        <w:r w:rsidR="00E76BE8">
          <w:rPr>
            <w:rFonts w:ascii="Trebuchet MS" w:hAnsi="Trebuchet MS" w:cs="Arial"/>
            <w:noProof/>
          </w:rPr>
          <w:t>2</w:t>
        </w:r>
        <w:r w:rsidR="00E6356A" w:rsidRPr="001B21D3">
          <w:rPr>
            <w:rFonts w:ascii="Trebuchet MS" w:hAnsi="Trebuchet MS" w:cs="Arial"/>
            <w:noProof/>
          </w:rPr>
          <w:fldChar w:fldCharType="end"/>
        </w:r>
        <w:r w:rsidRPr="001B21D3">
          <w:rPr>
            <w:rFonts w:ascii="Trebuchet MS" w:hAnsi="Trebuchet MS" w:cs="Arial"/>
            <w:noProof/>
          </w:rPr>
          <w:tab/>
        </w:r>
        <w:r w:rsidR="00954D6A">
          <w:rPr>
            <w:rFonts w:ascii="Trebuchet MS" w:hAnsi="Trebuchet MS" w:cs="Arial"/>
            <w:noProof/>
          </w:rPr>
          <w:t>January 2023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A2694" w14:textId="77777777" w:rsidR="00BB6819" w:rsidRDefault="00BB6819" w:rsidP="00DB6347">
      <w:pPr>
        <w:spacing w:after="0" w:line="240" w:lineRule="auto"/>
      </w:pPr>
      <w:r>
        <w:separator/>
      </w:r>
    </w:p>
  </w:footnote>
  <w:footnote w:type="continuationSeparator" w:id="0">
    <w:p w14:paraId="569C48B6" w14:textId="77777777" w:rsidR="00BB6819" w:rsidRDefault="00BB6819" w:rsidP="00DB6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35759" w14:textId="77777777" w:rsidR="001B21D3" w:rsidRDefault="001B21D3">
    <w:pPr>
      <w:pStyle w:val="Header"/>
    </w:pPr>
    <w:r w:rsidRPr="00E549D3">
      <w:rPr>
        <w:rFonts w:ascii="Trebuchet MS" w:hAnsi="Trebuchet MS"/>
        <w:noProof/>
        <w:color w:val="005295"/>
        <w:sz w:val="19"/>
        <w:szCs w:val="19"/>
      </w:rPr>
      <w:drawing>
        <wp:anchor distT="0" distB="0" distL="114300" distR="114300" simplePos="0" relativeHeight="251659264" behindDoc="0" locked="0" layoutInCell="1" allowOverlap="1" wp14:anchorId="527F9419" wp14:editId="0361743A">
          <wp:simplePos x="0" y="0"/>
          <wp:positionH relativeFrom="margin">
            <wp:posOffset>0</wp:posOffset>
          </wp:positionH>
          <wp:positionV relativeFrom="paragraph">
            <wp:posOffset>-2540</wp:posOffset>
          </wp:positionV>
          <wp:extent cx="962025" cy="5830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SC_PrimaryLogo_YellowInblue_RGB.jpg"/>
                  <pic:cNvPicPr/>
                </pic:nvPicPr>
                <pic:blipFill>
                  <a:blip r:embed="rId1">
                    <a:extLst>
                      <a:ext uri="{28A0092B-C50C-407E-A947-70E740481C1C}">
                        <a14:useLocalDpi xmlns:a14="http://schemas.microsoft.com/office/drawing/2010/main" val="0"/>
                      </a:ext>
                    </a:extLst>
                  </a:blip>
                  <a:stretch>
                    <a:fillRect/>
                  </a:stretch>
                </pic:blipFill>
                <pic:spPr>
                  <a:xfrm>
                    <a:off x="0" y="0"/>
                    <a:ext cx="966326" cy="5856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46D"/>
    <w:multiLevelType w:val="hybridMultilevel"/>
    <w:tmpl w:val="40402642"/>
    <w:lvl w:ilvl="0" w:tplc="FC18BFA8">
      <w:start w:val="1"/>
      <w:numFmt w:val="bullet"/>
      <w:pStyle w:val="AuditQBullet"/>
      <w:lvlText w:val=""/>
      <w:lvlJc w:val="left"/>
      <w:pPr>
        <w:ind w:left="1296" w:hanging="360"/>
      </w:pPr>
      <w:rPr>
        <w:rFonts w:ascii="Symbol" w:hAnsi="Symbol" w:hint="default"/>
      </w:rPr>
    </w:lvl>
    <w:lvl w:ilvl="1" w:tplc="10090003">
      <w:start w:val="1"/>
      <w:numFmt w:val="bullet"/>
      <w:lvlText w:val="o"/>
      <w:lvlJc w:val="left"/>
      <w:pPr>
        <w:ind w:left="2016" w:hanging="360"/>
      </w:pPr>
      <w:rPr>
        <w:rFonts w:ascii="Courier New" w:hAnsi="Courier New" w:cs="Courier New" w:hint="default"/>
      </w:rPr>
    </w:lvl>
    <w:lvl w:ilvl="2" w:tplc="10090005" w:tentative="1">
      <w:start w:val="1"/>
      <w:numFmt w:val="bullet"/>
      <w:lvlText w:val=""/>
      <w:lvlJc w:val="left"/>
      <w:pPr>
        <w:ind w:left="2736" w:hanging="360"/>
      </w:pPr>
      <w:rPr>
        <w:rFonts w:ascii="Wingdings" w:hAnsi="Wingdings" w:hint="default"/>
      </w:rPr>
    </w:lvl>
    <w:lvl w:ilvl="3" w:tplc="10090001" w:tentative="1">
      <w:start w:val="1"/>
      <w:numFmt w:val="bullet"/>
      <w:lvlText w:val=""/>
      <w:lvlJc w:val="left"/>
      <w:pPr>
        <w:ind w:left="3456" w:hanging="360"/>
      </w:pPr>
      <w:rPr>
        <w:rFonts w:ascii="Symbol" w:hAnsi="Symbol" w:hint="default"/>
      </w:rPr>
    </w:lvl>
    <w:lvl w:ilvl="4" w:tplc="10090003" w:tentative="1">
      <w:start w:val="1"/>
      <w:numFmt w:val="bullet"/>
      <w:lvlText w:val="o"/>
      <w:lvlJc w:val="left"/>
      <w:pPr>
        <w:ind w:left="4176" w:hanging="360"/>
      </w:pPr>
      <w:rPr>
        <w:rFonts w:ascii="Courier New" w:hAnsi="Courier New" w:cs="Courier New" w:hint="default"/>
      </w:rPr>
    </w:lvl>
    <w:lvl w:ilvl="5" w:tplc="10090005" w:tentative="1">
      <w:start w:val="1"/>
      <w:numFmt w:val="bullet"/>
      <w:lvlText w:val=""/>
      <w:lvlJc w:val="left"/>
      <w:pPr>
        <w:ind w:left="4896" w:hanging="360"/>
      </w:pPr>
      <w:rPr>
        <w:rFonts w:ascii="Wingdings" w:hAnsi="Wingdings" w:hint="default"/>
      </w:rPr>
    </w:lvl>
    <w:lvl w:ilvl="6" w:tplc="10090001" w:tentative="1">
      <w:start w:val="1"/>
      <w:numFmt w:val="bullet"/>
      <w:lvlText w:val=""/>
      <w:lvlJc w:val="left"/>
      <w:pPr>
        <w:ind w:left="5616" w:hanging="360"/>
      </w:pPr>
      <w:rPr>
        <w:rFonts w:ascii="Symbol" w:hAnsi="Symbol" w:hint="default"/>
      </w:rPr>
    </w:lvl>
    <w:lvl w:ilvl="7" w:tplc="10090003" w:tentative="1">
      <w:start w:val="1"/>
      <w:numFmt w:val="bullet"/>
      <w:lvlText w:val="o"/>
      <w:lvlJc w:val="left"/>
      <w:pPr>
        <w:ind w:left="6336" w:hanging="360"/>
      </w:pPr>
      <w:rPr>
        <w:rFonts w:ascii="Courier New" w:hAnsi="Courier New" w:cs="Courier New" w:hint="default"/>
      </w:rPr>
    </w:lvl>
    <w:lvl w:ilvl="8" w:tplc="10090005" w:tentative="1">
      <w:start w:val="1"/>
      <w:numFmt w:val="bullet"/>
      <w:lvlText w:val=""/>
      <w:lvlJc w:val="left"/>
      <w:pPr>
        <w:ind w:left="7056" w:hanging="360"/>
      </w:pPr>
      <w:rPr>
        <w:rFonts w:ascii="Wingdings" w:hAnsi="Wingdings" w:hint="default"/>
      </w:rPr>
    </w:lvl>
  </w:abstractNum>
  <w:abstractNum w:abstractNumId="1" w15:restartNumberingAfterBreak="0">
    <w:nsid w:val="051C1FE7"/>
    <w:multiLevelType w:val="hybridMultilevel"/>
    <w:tmpl w:val="44062E1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5FB1FB7"/>
    <w:multiLevelType w:val="hybridMultilevel"/>
    <w:tmpl w:val="BA141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62C65"/>
    <w:multiLevelType w:val="hybridMultilevel"/>
    <w:tmpl w:val="B1C8B64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B782245"/>
    <w:multiLevelType w:val="hybridMultilevel"/>
    <w:tmpl w:val="EECEE12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D687906"/>
    <w:multiLevelType w:val="hybridMultilevel"/>
    <w:tmpl w:val="4550980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0584530"/>
    <w:multiLevelType w:val="hybridMultilevel"/>
    <w:tmpl w:val="29CA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1085"/>
    <w:multiLevelType w:val="hybridMultilevel"/>
    <w:tmpl w:val="BD32B04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2516247"/>
    <w:multiLevelType w:val="hybridMultilevel"/>
    <w:tmpl w:val="055E3C6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17BE0504"/>
    <w:multiLevelType w:val="hybridMultilevel"/>
    <w:tmpl w:val="5816B0C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19601F10"/>
    <w:multiLevelType w:val="hybridMultilevel"/>
    <w:tmpl w:val="B96047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96578D6"/>
    <w:multiLevelType w:val="hybridMultilevel"/>
    <w:tmpl w:val="FA841FE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1B0678FB"/>
    <w:multiLevelType w:val="hybridMultilevel"/>
    <w:tmpl w:val="0466F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ED3F54"/>
    <w:multiLevelType w:val="hybridMultilevel"/>
    <w:tmpl w:val="57C0E4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E821F5A"/>
    <w:multiLevelType w:val="hybridMultilevel"/>
    <w:tmpl w:val="E506D0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2CAC047B"/>
    <w:multiLevelType w:val="hybridMultilevel"/>
    <w:tmpl w:val="41665508"/>
    <w:lvl w:ilvl="0" w:tplc="10090001">
      <w:start w:val="1"/>
      <w:numFmt w:val="bullet"/>
      <w:lvlText w:val=""/>
      <w:lvlJc w:val="left"/>
      <w:pPr>
        <w:ind w:left="774" w:hanging="360"/>
      </w:pPr>
      <w:rPr>
        <w:rFonts w:ascii="Symbol" w:hAnsi="Symbol" w:hint="default"/>
      </w:rPr>
    </w:lvl>
    <w:lvl w:ilvl="1" w:tplc="10090003" w:tentative="1">
      <w:start w:val="1"/>
      <w:numFmt w:val="bullet"/>
      <w:lvlText w:val="o"/>
      <w:lvlJc w:val="left"/>
      <w:pPr>
        <w:ind w:left="1494" w:hanging="360"/>
      </w:pPr>
      <w:rPr>
        <w:rFonts w:ascii="Courier New" w:hAnsi="Courier New" w:cs="Courier New" w:hint="default"/>
      </w:rPr>
    </w:lvl>
    <w:lvl w:ilvl="2" w:tplc="10090005" w:tentative="1">
      <w:start w:val="1"/>
      <w:numFmt w:val="bullet"/>
      <w:lvlText w:val=""/>
      <w:lvlJc w:val="left"/>
      <w:pPr>
        <w:ind w:left="2214" w:hanging="360"/>
      </w:pPr>
      <w:rPr>
        <w:rFonts w:ascii="Wingdings" w:hAnsi="Wingdings" w:hint="default"/>
      </w:rPr>
    </w:lvl>
    <w:lvl w:ilvl="3" w:tplc="10090001" w:tentative="1">
      <w:start w:val="1"/>
      <w:numFmt w:val="bullet"/>
      <w:lvlText w:val=""/>
      <w:lvlJc w:val="left"/>
      <w:pPr>
        <w:ind w:left="2934" w:hanging="360"/>
      </w:pPr>
      <w:rPr>
        <w:rFonts w:ascii="Symbol" w:hAnsi="Symbol" w:hint="default"/>
      </w:rPr>
    </w:lvl>
    <w:lvl w:ilvl="4" w:tplc="10090003" w:tentative="1">
      <w:start w:val="1"/>
      <w:numFmt w:val="bullet"/>
      <w:lvlText w:val="o"/>
      <w:lvlJc w:val="left"/>
      <w:pPr>
        <w:ind w:left="3654" w:hanging="360"/>
      </w:pPr>
      <w:rPr>
        <w:rFonts w:ascii="Courier New" w:hAnsi="Courier New" w:cs="Courier New" w:hint="default"/>
      </w:rPr>
    </w:lvl>
    <w:lvl w:ilvl="5" w:tplc="10090005" w:tentative="1">
      <w:start w:val="1"/>
      <w:numFmt w:val="bullet"/>
      <w:lvlText w:val=""/>
      <w:lvlJc w:val="left"/>
      <w:pPr>
        <w:ind w:left="4374" w:hanging="360"/>
      </w:pPr>
      <w:rPr>
        <w:rFonts w:ascii="Wingdings" w:hAnsi="Wingdings" w:hint="default"/>
      </w:rPr>
    </w:lvl>
    <w:lvl w:ilvl="6" w:tplc="10090001" w:tentative="1">
      <w:start w:val="1"/>
      <w:numFmt w:val="bullet"/>
      <w:lvlText w:val=""/>
      <w:lvlJc w:val="left"/>
      <w:pPr>
        <w:ind w:left="5094" w:hanging="360"/>
      </w:pPr>
      <w:rPr>
        <w:rFonts w:ascii="Symbol" w:hAnsi="Symbol" w:hint="default"/>
      </w:rPr>
    </w:lvl>
    <w:lvl w:ilvl="7" w:tplc="10090003" w:tentative="1">
      <w:start w:val="1"/>
      <w:numFmt w:val="bullet"/>
      <w:lvlText w:val="o"/>
      <w:lvlJc w:val="left"/>
      <w:pPr>
        <w:ind w:left="5814" w:hanging="360"/>
      </w:pPr>
      <w:rPr>
        <w:rFonts w:ascii="Courier New" w:hAnsi="Courier New" w:cs="Courier New" w:hint="default"/>
      </w:rPr>
    </w:lvl>
    <w:lvl w:ilvl="8" w:tplc="10090005" w:tentative="1">
      <w:start w:val="1"/>
      <w:numFmt w:val="bullet"/>
      <w:lvlText w:val=""/>
      <w:lvlJc w:val="left"/>
      <w:pPr>
        <w:ind w:left="6534" w:hanging="360"/>
      </w:pPr>
      <w:rPr>
        <w:rFonts w:ascii="Wingdings" w:hAnsi="Wingdings" w:hint="default"/>
      </w:rPr>
    </w:lvl>
  </w:abstractNum>
  <w:abstractNum w:abstractNumId="16" w15:restartNumberingAfterBreak="0">
    <w:nsid w:val="2DB35A02"/>
    <w:multiLevelType w:val="hybridMultilevel"/>
    <w:tmpl w:val="8746192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7" w15:restartNumberingAfterBreak="0">
    <w:nsid w:val="2EE666CE"/>
    <w:multiLevelType w:val="hybridMultilevel"/>
    <w:tmpl w:val="710AE97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1F534C8"/>
    <w:multiLevelType w:val="hybridMultilevel"/>
    <w:tmpl w:val="2EE8E5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9F87AC8"/>
    <w:multiLevelType w:val="hybridMultilevel"/>
    <w:tmpl w:val="45E83A8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A0E4F7A"/>
    <w:multiLevelType w:val="hybridMultilevel"/>
    <w:tmpl w:val="B686EA44"/>
    <w:lvl w:ilvl="0" w:tplc="BE4295D6">
      <w:start w:val="1"/>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4A7115B5"/>
    <w:multiLevelType w:val="hybridMultilevel"/>
    <w:tmpl w:val="EF9828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59821136"/>
    <w:multiLevelType w:val="hybridMultilevel"/>
    <w:tmpl w:val="F85C7C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BB90954"/>
    <w:multiLevelType w:val="hybridMultilevel"/>
    <w:tmpl w:val="273206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D194684"/>
    <w:multiLevelType w:val="hybridMultilevel"/>
    <w:tmpl w:val="E03E42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BEB5836"/>
    <w:multiLevelType w:val="hybridMultilevel"/>
    <w:tmpl w:val="BF884E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74E42555"/>
    <w:multiLevelType w:val="hybridMultilevel"/>
    <w:tmpl w:val="B7745F7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75905F1E"/>
    <w:multiLevelType w:val="hybridMultilevel"/>
    <w:tmpl w:val="28C2113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7A66C6A"/>
    <w:multiLevelType w:val="hybridMultilevel"/>
    <w:tmpl w:val="EDF469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7F3C02B2"/>
    <w:multiLevelType w:val="hybridMultilevel"/>
    <w:tmpl w:val="1DAE0D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604962859">
    <w:abstractNumId w:val="20"/>
  </w:num>
  <w:num w:numId="2" w16cid:durableId="496113480">
    <w:abstractNumId w:val="11"/>
  </w:num>
  <w:num w:numId="3" w16cid:durableId="728529131">
    <w:abstractNumId w:val="6"/>
  </w:num>
  <w:num w:numId="4" w16cid:durableId="753091840">
    <w:abstractNumId w:val="2"/>
  </w:num>
  <w:num w:numId="5" w16cid:durableId="1049571731">
    <w:abstractNumId w:val="8"/>
  </w:num>
  <w:num w:numId="6" w16cid:durableId="181209116">
    <w:abstractNumId w:val="21"/>
  </w:num>
  <w:num w:numId="7" w16cid:durableId="1722705538">
    <w:abstractNumId w:val="4"/>
  </w:num>
  <w:num w:numId="8" w16cid:durableId="255210366">
    <w:abstractNumId w:val="15"/>
  </w:num>
  <w:num w:numId="9" w16cid:durableId="195318454">
    <w:abstractNumId w:val="19"/>
  </w:num>
  <w:num w:numId="10" w16cid:durableId="796414975">
    <w:abstractNumId w:val="24"/>
  </w:num>
  <w:num w:numId="11" w16cid:durableId="82263542">
    <w:abstractNumId w:val="3"/>
  </w:num>
  <w:num w:numId="12" w16cid:durableId="289674867">
    <w:abstractNumId w:val="0"/>
  </w:num>
  <w:num w:numId="13" w16cid:durableId="1869637443">
    <w:abstractNumId w:val="10"/>
  </w:num>
  <w:num w:numId="14" w16cid:durableId="926766913">
    <w:abstractNumId w:val="23"/>
  </w:num>
  <w:num w:numId="15" w16cid:durableId="1615089779">
    <w:abstractNumId w:val="29"/>
  </w:num>
  <w:num w:numId="16" w16cid:durableId="496187096">
    <w:abstractNumId w:val="7"/>
  </w:num>
  <w:num w:numId="17" w16cid:durableId="1208836966">
    <w:abstractNumId w:val="1"/>
  </w:num>
  <w:num w:numId="18" w16cid:durableId="1955945266">
    <w:abstractNumId w:val="26"/>
  </w:num>
  <w:num w:numId="19" w16cid:durableId="929503161">
    <w:abstractNumId w:val="16"/>
  </w:num>
  <w:num w:numId="20" w16cid:durableId="1376584538">
    <w:abstractNumId w:val="25"/>
  </w:num>
  <w:num w:numId="21" w16cid:durableId="190843314">
    <w:abstractNumId w:val="27"/>
  </w:num>
  <w:num w:numId="22" w16cid:durableId="534805045">
    <w:abstractNumId w:val="22"/>
  </w:num>
  <w:num w:numId="23" w16cid:durableId="305203755">
    <w:abstractNumId w:val="14"/>
  </w:num>
  <w:num w:numId="24" w16cid:durableId="245845720">
    <w:abstractNumId w:val="5"/>
  </w:num>
  <w:num w:numId="25" w16cid:durableId="162625714">
    <w:abstractNumId w:val="9"/>
  </w:num>
  <w:num w:numId="26" w16cid:durableId="194773580">
    <w:abstractNumId w:val="28"/>
  </w:num>
  <w:num w:numId="27" w16cid:durableId="2033073046">
    <w:abstractNumId w:val="18"/>
  </w:num>
  <w:num w:numId="28" w16cid:durableId="323749427">
    <w:abstractNumId w:val="13"/>
  </w:num>
  <w:num w:numId="29" w16cid:durableId="2138602500">
    <w:abstractNumId w:val="12"/>
  </w:num>
  <w:num w:numId="30" w16cid:durableId="20248193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347"/>
    <w:rsid w:val="00002862"/>
    <w:rsid w:val="00041BEC"/>
    <w:rsid w:val="00044C97"/>
    <w:rsid w:val="000A3DB3"/>
    <w:rsid w:val="000B58DE"/>
    <w:rsid w:val="000B651D"/>
    <w:rsid w:val="000C59D0"/>
    <w:rsid w:val="000D7349"/>
    <w:rsid w:val="00101640"/>
    <w:rsid w:val="00113CE1"/>
    <w:rsid w:val="0017046F"/>
    <w:rsid w:val="001A4127"/>
    <w:rsid w:val="001A65BD"/>
    <w:rsid w:val="001B21D3"/>
    <w:rsid w:val="001C08A6"/>
    <w:rsid w:val="001C6693"/>
    <w:rsid w:val="00201793"/>
    <w:rsid w:val="00253380"/>
    <w:rsid w:val="00284D4F"/>
    <w:rsid w:val="0028564E"/>
    <w:rsid w:val="002A1960"/>
    <w:rsid w:val="00300360"/>
    <w:rsid w:val="0035790F"/>
    <w:rsid w:val="00373DD6"/>
    <w:rsid w:val="003753A7"/>
    <w:rsid w:val="00376FF5"/>
    <w:rsid w:val="0039147F"/>
    <w:rsid w:val="003A146E"/>
    <w:rsid w:val="003A365C"/>
    <w:rsid w:val="003B42F1"/>
    <w:rsid w:val="003B565D"/>
    <w:rsid w:val="003D2F57"/>
    <w:rsid w:val="003D40B6"/>
    <w:rsid w:val="003E0D64"/>
    <w:rsid w:val="00401D59"/>
    <w:rsid w:val="00433CBF"/>
    <w:rsid w:val="00442D1D"/>
    <w:rsid w:val="004644E3"/>
    <w:rsid w:val="00477230"/>
    <w:rsid w:val="00483FD2"/>
    <w:rsid w:val="004A1249"/>
    <w:rsid w:val="004B384A"/>
    <w:rsid w:val="004D4CB8"/>
    <w:rsid w:val="0051268A"/>
    <w:rsid w:val="0052457F"/>
    <w:rsid w:val="00557782"/>
    <w:rsid w:val="00561815"/>
    <w:rsid w:val="005A06F4"/>
    <w:rsid w:val="005C00F9"/>
    <w:rsid w:val="005D13FF"/>
    <w:rsid w:val="005E71BE"/>
    <w:rsid w:val="005F5D71"/>
    <w:rsid w:val="0063428B"/>
    <w:rsid w:val="006A73C1"/>
    <w:rsid w:val="006E794D"/>
    <w:rsid w:val="007134DE"/>
    <w:rsid w:val="007237D1"/>
    <w:rsid w:val="00724D55"/>
    <w:rsid w:val="00752FBD"/>
    <w:rsid w:val="007629DB"/>
    <w:rsid w:val="00781470"/>
    <w:rsid w:val="00786434"/>
    <w:rsid w:val="007C1F40"/>
    <w:rsid w:val="007D516C"/>
    <w:rsid w:val="008115F3"/>
    <w:rsid w:val="008300F7"/>
    <w:rsid w:val="008620D0"/>
    <w:rsid w:val="00884178"/>
    <w:rsid w:val="008B3AD6"/>
    <w:rsid w:val="008D1680"/>
    <w:rsid w:val="008D64D4"/>
    <w:rsid w:val="008F7EED"/>
    <w:rsid w:val="00954D6A"/>
    <w:rsid w:val="00970EF8"/>
    <w:rsid w:val="00982D43"/>
    <w:rsid w:val="00982DA9"/>
    <w:rsid w:val="009D0B10"/>
    <w:rsid w:val="009D3B0E"/>
    <w:rsid w:val="00A127D7"/>
    <w:rsid w:val="00A2044C"/>
    <w:rsid w:val="00A24990"/>
    <w:rsid w:val="00A43369"/>
    <w:rsid w:val="00A541FF"/>
    <w:rsid w:val="00A8095E"/>
    <w:rsid w:val="00AE6C71"/>
    <w:rsid w:val="00B20ABD"/>
    <w:rsid w:val="00B42982"/>
    <w:rsid w:val="00B449D5"/>
    <w:rsid w:val="00B830DF"/>
    <w:rsid w:val="00BB6819"/>
    <w:rsid w:val="00C11604"/>
    <w:rsid w:val="00C269B4"/>
    <w:rsid w:val="00CB5069"/>
    <w:rsid w:val="00CC2AD8"/>
    <w:rsid w:val="00CD5ACD"/>
    <w:rsid w:val="00CD6233"/>
    <w:rsid w:val="00CE790E"/>
    <w:rsid w:val="00CF73F9"/>
    <w:rsid w:val="00D053C4"/>
    <w:rsid w:val="00D277D5"/>
    <w:rsid w:val="00D303D8"/>
    <w:rsid w:val="00D42307"/>
    <w:rsid w:val="00D64A3B"/>
    <w:rsid w:val="00DA2488"/>
    <w:rsid w:val="00DB5278"/>
    <w:rsid w:val="00DB6347"/>
    <w:rsid w:val="00DE2A2F"/>
    <w:rsid w:val="00DF5356"/>
    <w:rsid w:val="00E00FDD"/>
    <w:rsid w:val="00E16A37"/>
    <w:rsid w:val="00E558D5"/>
    <w:rsid w:val="00E6281D"/>
    <w:rsid w:val="00E6356A"/>
    <w:rsid w:val="00E76BE8"/>
    <w:rsid w:val="00E855AC"/>
    <w:rsid w:val="00EA0F0D"/>
    <w:rsid w:val="00EA228B"/>
    <w:rsid w:val="00ED3E71"/>
    <w:rsid w:val="00ED5EEC"/>
    <w:rsid w:val="00F00B1C"/>
    <w:rsid w:val="00F16C40"/>
    <w:rsid w:val="00F654D0"/>
    <w:rsid w:val="00F72E94"/>
    <w:rsid w:val="00F8616F"/>
    <w:rsid w:val="00FA0F70"/>
    <w:rsid w:val="00FE0B5F"/>
    <w:rsid w:val="00FF021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F622B"/>
  <w15:docId w15:val="{D6A3A49E-4B9A-42A9-97FE-37DE53AFB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5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B6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B63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6347"/>
  </w:style>
  <w:style w:type="paragraph" w:styleId="Footer">
    <w:name w:val="footer"/>
    <w:basedOn w:val="Normal"/>
    <w:link w:val="FooterChar"/>
    <w:uiPriority w:val="99"/>
    <w:unhideWhenUsed/>
    <w:rsid w:val="00DB63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6347"/>
  </w:style>
  <w:style w:type="paragraph" w:styleId="BalloonText">
    <w:name w:val="Balloon Text"/>
    <w:basedOn w:val="Normal"/>
    <w:link w:val="BalloonTextChar"/>
    <w:uiPriority w:val="99"/>
    <w:semiHidden/>
    <w:unhideWhenUsed/>
    <w:rsid w:val="00DB6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6347"/>
    <w:rPr>
      <w:rFonts w:ascii="Tahoma" w:hAnsi="Tahoma" w:cs="Tahoma"/>
      <w:sz w:val="16"/>
      <w:szCs w:val="16"/>
    </w:rPr>
  </w:style>
  <w:style w:type="paragraph" w:styleId="ListParagraph">
    <w:name w:val="List Paragraph"/>
    <w:basedOn w:val="Normal"/>
    <w:link w:val="ListParagraphChar"/>
    <w:uiPriority w:val="34"/>
    <w:qFormat/>
    <w:rsid w:val="00373DD6"/>
    <w:pPr>
      <w:ind w:left="720"/>
      <w:contextualSpacing/>
    </w:pPr>
  </w:style>
  <w:style w:type="character" w:customStyle="1" w:styleId="ListParagraphChar">
    <w:name w:val="List Paragraph Char"/>
    <w:basedOn w:val="DefaultParagraphFont"/>
    <w:link w:val="ListParagraph"/>
    <w:uiPriority w:val="34"/>
    <w:rsid w:val="009D0B10"/>
  </w:style>
  <w:style w:type="paragraph" w:customStyle="1" w:styleId="AuditQBullet">
    <w:name w:val="Audit Q Bullet"/>
    <w:basedOn w:val="ListParagraph"/>
    <w:link w:val="AuditQBulletChar"/>
    <w:qFormat/>
    <w:rsid w:val="009D0B10"/>
    <w:pPr>
      <w:numPr>
        <w:numId w:val="12"/>
      </w:numPr>
      <w:spacing w:after="0" w:line="240" w:lineRule="auto"/>
    </w:pPr>
    <w:rPr>
      <w:rFonts w:ascii="Arial" w:eastAsiaTheme="minorHAnsi" w:hAnsi="Arial" w:cs="Arial"/>
      <w:color w:val="000000"/>
      <w:sz w:val="20"/>
      <w:szCs w:val="20"/>
      <w:lang w:eastAsia="en-US"/>
    </w:rPr>
  </w:style>
  <w:style w:type="character" w:customStyle="1" w:styleId="AuditQBulletChar">
    <w:name w:val="Audit Q Bullet Char"/>
    <w:basedOn w:val="DefaultParagraphFont"/>
    <w:link w:val="AuditQBullet"/>
    <w:rsid w:val="009D0B10"/>
    <w:rPr>
      <w:rFonts w:ascii="Arial" w:eastAsiaTheme="minorHAnsi" w:hAnsi="Arial" w:cs="Arial"/>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SEI Desktop</dc:creator>
  <cp:lastModifiedBy>courtney christie</cp:lastModifiedBy>
  <cp:revision>3</cp:revision>
  <cp:lastPrinted>2013-05-08T22:55:00Z</cp:lastPrinted>
  <dcterms:created xsi:type="dcterms:W3CDTF">2022-07-28T18:02:00Z</dcterms:created>
  <dcterms:modified xsi:type="dcterms:W3CDTF">2022-07-28T18:03:00Z</dcterms:modified>
</cp:coreProperties>
</file>